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widowControl w:val="off"/>
        <w:rPr>
          <w:b/>
          <w:bCs/>
          <w:i/>
          <w:iCs/>
          <w:szCs w:val="28"/>
        </w:rPr>
      </w:pPr>
      <w:r>
        <mc:AlternateContent>
          <mc:Choice Requires="wpg">
            <w:drawing>
              <wp:anchor xmlns:wp="http://schemas.openxmlformats.org/drawingml/2006/wordprocessingDrawing" xmlns:wp14="http://schemas.microsoft.com/office/word/2010/wordprocessingDrawing" distT="0" distB="0" distL="114300" distR="114300" simplePos="0" relativeHeight="251651071" behindDoc="1" locked="0" layoutInCell="1" allowOverlap="1">
                <wp:simplePos x="0" y="0"/>
                <wp:positionH relativeFrom="page">
                  <wp:align>left</wp:align>
                </wp:positionH>
                <wp:positionV relativeFrom="paragraph">
                  <wp:posOffset>-465455</wp:posOffset>
                </wp:positionV>
                <wp:extent cx="7591425" cy="10698480"/>
                <wp:effectExtent l="0" t="0" r="28575" b="26670"/>
                <wp:wrapNone/>
                <wp:docPr id="1" name="Rectangle 16"/>
                <wp:cNvGraphicFramePr/>
                <a:graphic xmlns:a="http://schemas.openxmlformats.org/drawingml/2006/main">
                  <a:graphicData uri="http://schemas.microsoft.com/office/word/2010/wordprocessingShape">
                    <wps:wsp>
                      <wps:cNvPr id="0" name=""/>
                      <wps:cNvSpPr>
                        <a:spLocks noChangeArrowheads="1"/>
                      </wps:cNvSpPr>
                      <wps:spPr bwMode="auto">
                        <a:xfrm>
                          <a:off x="0" y="0"/>
                          <a:ext cx="7591425" cy="10698480"/>
                        </a:xfrm>
                        <a:prstGeom prst="rect">
                          <a:avLst/>
                        </a:prstGeom>
                        <a:gradFill rotWithShape="0">
                          <a:gsLst>
                            <a:gs pos="0">
                              <a:srgbClr val="CCECFF"/>
                            </a:gs>
                            <a:gs pos="100000">
                              <a:srgbClr val="CCECFF">
                                <a:gamma val="0"/>
                                <a:tint val="20000"/>
                                <a:invGamma val="0"/>
                              </a:srgbClr>
                            </a:gs>
                          </a:gsLst>
                          <a:lin ang="18900000" scaled="1"/>
                        </a:gradFill>
                        <a:ln w="9525">
                          <a:solidFill>
                            <a:srgbClr val="000000"/>
                          </a:solidFill>
                          <a:miter lim="800000"/>
                          <a:headEnd/>
                          <a:tailEnd/>
                        </a:ln>
                      </wps:spPr>
                      <wps:txbx>
                        <w:txbxContent>
                          <w:p>
                            <w:pPr>
                              <w:jc w:val="center"/>
                            </w:pPr>
                            <w:r/>
                            <w:r/>
                          </w:p>
                        </w:txbxContent>
                      </wps:txbx>
                      <wps:bodyPr anchor="ctr"/>
                    </wps:wsp>
                  </a:graphicData>
                </a:graphic>
                <wp14:sizeRelH relativeFrom="page">
                  <wp14:pctWidth>0</wp14:pctWidth>
                </wp14:sizeRelH>
                <wp14:sizeRelV relativeFrom="page">
                  <wp14:pctHeight>0</wp14:pctHeight>
                </wp14:sizeRelV>
              </wp:anchor>
            </w:drawing>
          </mc:Choice>
          <mc:Fallback>
            <w:pict>
              <v:shape id="shape 0" o:spid="_x0000_s0" o:spt="1" type="#_x0000_t1" style="position:absolute;z-index:-251651071;o:allowoverlap:true;o:allowincell:true;mso-position-horizontal-relative:page;mso-position-horizontal:left;mso-position-vertical-relative:text;margin-top:-36.65pt;mso-position-vertical:absolute;width:597.75pt;height:842.40pt;mso-wrap-distance-left:9.00pt;mso-wrap-distance-top:0.00pt;mso-wrap-distance-right:9.00pt;mso-wrap-distance-bottom:0.00pt;v-text-anchor:middle;visibility:visible;" fillcolor="#CCECFF" strokecolor="#000000" strokeweight="0.75pt">
                <v:textbox inset="0,0,0,0">
                  <w:txbxContent>
                    <w:p>
                      <w:pPr>
                        <w:jc w:val="center"/>
                      </w:pPr>
                      <w:r/>
                      <w:r/>
                    </w:p>
                  </w:txbxContent>
                </v:textbox>
              </v:shape>
            </w:pict>
          </mc:Fallback>
        </mc:AlternateContent>
      </w:r>
      <w:r>
        <mc:AlternateContent>
          <mc:Choice Requires="wpg">
            <w:drawing>
              <wp:inline xmlns:wp="http://schemas.openxmlformats.org/drawingml/2006/wordprocessingDrawing" distT="0" distB="0" distL="0" distR="0">
                <wp:extent cx="2256092" cy="1284605"/>
                <wp:effectExtent l="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pic:cNvPicPr>
                        <pic:nvPr/>
                      </pic:nvPicPr>
                      <pic:blipFill>
                        <a:blip r:embed="rId10"/>
                        <a:srcRect l="0" t="0" r="0" b="13295"/>
                        <a:stretch/>
                      </pic:blipFill>
                      <pic:spPr bwMode="auto">
                        <a:xfrm>
                          <a:off x="0" y="0"/>
                          <a:ext cx="2294151" cy="13062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77.65pt;height:101.15pt;mso-wrap-distance-left:0.00pt;mso-wrap-distance-top:0.00pt;mso-wrap-distance-right:0.00pt;mso-wrap-distance-bottom:0.00pt;" stroked="f">
                <v:path textboxrect="0,0,0,0"/>
                <v:imagedata r:id="rId10" o:title=""/>
              </v:shape>
            </w:pict>
          </mc:Fallback>
        </mc:AlternateContent>
      </w:r>
      <w:r>
        <w:rPr>
          <w:b/>
          <w:bCs/>
          <w:i/>
          <w:iCs/>
          <w:szCs w:val="28"/>
        </w:rPr>
      </w:r>
    </w:p>
    <w:p>
      <w:pPr>
        <w:jc w:val="center"/>
        <w:widowControl w:val="off"/>
        <w:rPr>
          <w:rFonts w:asciiTheme="majorHAnsi" w:hAnsiTheme="majorHAnsi"/>
          <w:b/>
          <w:bCs/>
          <w:color w:val="0070c0"/>
          <w:sz w:val="24"/>
          <w:szCs w:val="24"/>
        </w:rPr>
      </w:pPr>
      <w:r>
        <w:rPr>
          <w:rFonts w:asciiTheme="majorHAnsi" w:hAnsiTheme="majorHAnsi"/>
          <w:b/>
          <w:bCs/>
          <w:color w:val="0070c0"/>
          <w:sz w:val="24"/>
          <w:szCs w:val="24"/>
        </w:rPr>
        <w:t xml:space="preserve">СТАБИЛЬНОЕ КАЧЕСТВО-ЗАЛОГ ДОВЕРИЯ ПОТРЕБИТЕЛЕЙ</w:t>
      </w:r>
      <w:r>
        <w:rPr>
          <w:rFonts w:asciiTheme="majorHAnsi" w:hAnsiTheme="majorHAnsi"/>
          <w:b/>
          <w:bCs/>
          <w:color w:val="0070c0"/>
          <w:sz w:val="24"/>
          <w:szCs w:val="24"/>
        </w:rPr>
      </w:r>
    </w:p>
    <w:p>
      <w:pPr>
        <w:jc w:val="center"/>
        <w:spacing w:after="0" w:line="240" w:lineRule="auto"/>
        <w:widowControl w:val="off"/>
        <w:rPr>
          <w:rFonts w:ascii="Times New Roman" w:hAnsi="Times New Roman" w:cs="Times New Roman"/>
          <w:b/>
          <w:bCs/>
          <w:sz w:val="30"/>
          <w:szCs w:val="30"/>
        </w:rPr>
      </w:pPr>
      <w:r>
        <w:rPr>
          <w:rFonts w:ascii="Times New Roman" w:hAnsi="Times New Roman" w:cs="Times New Roman"/>
          <w:b/>
          <w:bCs/>
          <w:sz w:val="30"/>
          <w:szCs w:val="30"/>
        </w:rPr>
        <w:t xml:space="preserve">ВСЕРОССИЙСКИЙ КОНКУРС ПРОГРАММЫ</w:t>
      </w:r>
      <w:r>
        <w:rPr>
          <w:rFonts w:ascii="Times New Roman" w:hAnsi="Times New Roman" w:cs="Times New Roman"/>
          <w:b/>
          <w:bCs/>
          <w:sz w:val="30"/>
          <w:szCs w:val="30"/>
        </w:rPr>
      </w:r>
    </w:p>
    <w:p>
      <w:pPr>
        <w:jc w:val="center"/>
        <w:widowControl w:val="off"/>
        <w:rPr>
          <w:rFonts w:ascii="Times New Roman" w:hAnsi="Times New Roman" w:cs="Times New Roman"/>
          <w:b/>
          <w:bCs/>
          <w:sz w:val="30"/>
          <w:szCs w:val="30"/>
        </w:rPr>
      </w:pPr>
      <w:r>
        <w:rPr>
          <w:rFonts w:ascii="Times New Roman" w:hAnsi="Times New Roman" w:cs="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column">
                  <wp:posOffset>4055745</wp:posOffset>
                </wp:positionH>
                <wp:positionV relativeFrom="paragraph">
                  <wp:posOffset>281305</wp:posOffset>
                </wp:positionV>
                <wp:extent cx="2253615" cy="642620"/>
                <wp:effectExtent l="0" t="0" r="0"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pic:cNvPicPr>
                        <pic:nvPr/>
                      </pic:nvPicPr>
                      <pic:blipFill>
                        <a:blip r:embed="rId11"/>
                        <a:srcRect l="5203" t="15436" r="4284" b="10534"/>
                        <a:stretch/>
                      </pic:blipFill>
                      <pic:spPr bwMode="auto">
                        <a:xfrm>
                          <a:off x="0" y="0"/>
                          <a:ext cx="2253615" cy="642620"/>
                        </a:xfrm>
                        <a:prstGeom prst="rect">
                          <a:avLst/>
                        </a:prstGeom>
                        <a:noFill/>
                      </pic:spPr>
                    </pic:pic>
                  </a:graphicData>
                </a:graphic>
                <wp14:sizeRelH relativeFrom="page">
                  <wp14:pctWidth>0</wp14:pctWidth>
                </wp14:sizeRelH>
                <wp14:sizeRelV relativeFrom="page">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z-index:251663360;o:allowoverlap:true;o:allowincell:true;mso-position-horizontal-relative:text;margin-left:319.35pt;mso-position-horizontal:absolute;mso-position-vertical-relative:text;margin-top:22.15pt;mso-position-vertical:absolute;width:177.45pt;height:50.60pt;mso-wrap-distance-left:9.00pt;mso-wrap-distance-top:0.00pt;mso-wrap-distance-right:9.00pt;mso-wrap-distance-bottom:0.00pt;" stroked="false">
                <v:path textboxrect="0,0,0,0"/>
                <v:imagedata r:id="rId11" o:title=""/>
              </v:shape>
            </w:pict>
          </mc:Fallback>
        </mc:AlternateContent>
      </w:r>
      <w:r>
        <w:rPr>
          <w:rFonts w:ascii="Times New Roman" w:hAnsi="Times New Roman" w:cs="Times New Roman"/>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column">
                  <wp:posOffset>-99060</wp:posOffset>
                </wp:positionH>
                <wp:positionV relativeFrom="paragraph">
                  <wp:posOffset>281305</wp:posOffset>
                </wp:positionV>
                <wp:extent cx="610575" cy="529590"/>
                <wp:effectExtent l="0" t="0" r="0" b="0"/>
                <wp:wrapSquare wrapText="bothSides"/>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pic:cNvPicPr>
                        <pic:nvPr/>
                      </pic:nvPicPr>
                      <pic:blipFill>
                        <a:blip r:embed="rId12"/>
                        <a:srcRect l="-2068" t="0" r="67480" b="0"/>
                        <a:stretch/>
                      </pic:blipFill>
                      <pic:spPr bwMode="auto">
                        <a:xfrm>
                          <a:off x="0" y="0"/>
                          <a:ext cx="610574" cy="529589"/>
                        </a:xfrm>
                        <a:prstGeom prst="rect">
                          <a:avLst/>
                        </a:prstGeom>
                        <a:noFill/>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position:absolute;z-index:251661312;o:allowoverlap:true;o:allowincell:true;mso-position-horizontal-relative:text;margin-left:-7.80pt;mso-position-horizontal:absolute;mso-position-vertical-relative:text;margin-top:22.15pt;mso-position-vertical:absolute;width:48.08pt;height:41.70pt;mso-wrap-distance-left:9.00pt;mso-wrap-distance-top:0.00pt;mso-wrap-distance-right:9.00pt;mso-wrap-distance-bottom:0.00pt;" stroked="false">
                <v:path textboxrect="0,0,0,0"/>
                <w10:wrap type="square"/>
                <v:imagedata r:id="rId12" o:title=""/>
              </v:shape>
            </w:pict>
          </mc:Fallback>
        </mc:AlternateContent>
      </w:r>
      <w:r>
        <w:rPr>
          <w:rFonts w:ascii="Times New Roman" w:hAnsi="Times New Roman" w:cs="Times New Roman"/>
          <w:b/>
          <w:bCs/>
          <w:sz w:val="30"/>
          <w:szCs w:val="30"/>
        </w:rPr>
        <w:t xml:space="preserve">"100 ЛУЧШИХ ТОВАРОВ РОССИИ 2025"</w:t>
      </w:r>
      <w:r>
        <w:rPr>
          <w:rFonts w:ascii="Times New Roman" w:hAnsi="Times New Roman" w:cs="Times New Roman"/>
          <w:b/>
          <w:bCs/>
          <w:sz w:val="30"/>
          <w:szCs w:val="30"/>
        </w:rPr>
      </w:r>
    </w:p>
    <w:p>
      <w:pPr>
        <w:pStyle w:val="717"/>
        <w:rPr>
          <w:rFonts w:ascii="Times New Roman" w:hAnsi="Times New Roman" w:cs="Times New Roman"/>
          <w:sz w:val="16"/>
          <w:szCs w:val="16"/>
        </w:rPr>
      </w:pPr>
      <w:r>
        <w:rPr>
          <w:rFonts w:ascii="Times New Roman" w:hAnsi="Times New Roman" w:cs="Times New Roman"/>
          <w:sz w:val="16"/>
          <w:szCs w:val="16"/>
        </w:rPr>
        <w:t xml:space="preserve">Министерство </w:t>
      </w:r>
      <w:r>
        <w:rPr>
          <w:rFonts w:ascii="Times New Roman" w:hAnsi="Times New Roman" w:cs="Times New Roman"/>
          <w:sz w:val="16"/>
          <w:szCs w:val="16"/>
        </w:rPr>
      </w:r>
    </w:p>
    <w:p>
      <w:pPr>
        <w:pStyle w:val="717"/>
        <w:rPr>
          <w:rFonts w:ascii="Times New Roman" w:hAnsi="Times New Roman" w:cs="Times New Roman"/>
          <w:sz w:val="16"/>
          <w:szCs w:val="16"/>
        </w:rPr>
      </w:pPr>
      <w:r>
        <w:rPr>
          <w:rFonts w:ascii="Times New Roman" w:hAnsi="Times New Roman" w:cs="Times New Roman"/>
          <w:sz w:val="16"/>
          <w:szCs w:val="16"/>
        </w:rPr>
        <w:t xml:space="preserve">экономического развития</w:t>
      </w:r>
      <w:r>
        <w:rPr>
          <w:rFonts w:ascii="Times New Roman" w:hAnsi="Times New Roman" w:cs="Times New Roman"/>
          <w:sz w:val="16"/>
          <w:szCs w:val="16"/>
        </w:rPr>
      </w:r>
    </w:p>
    <w:p>
      <w:pPr>
        <w:pStyle w:val="717"/>
        <w:rPr>
          <w:rFonts w:ascii="Times New Roman" w:hAnsi="Times New Roman" w:cs="Times New Roman"/>
          <w:b/>
          <w:bCs/>
        </w:rPr>
      </w:pPr>
      <w:r>
        <w:rPr>
          <w:rFonts w:ascii="Times New Roman" w:hAnsi="Times New Roman" w:cs="Times New Roman"/>
          <w:sz w:val="16"/>
          <w:szCs w:val="16"/>
        </w:rPr>
        <w:t xml:space="preserve">Амурской области</w:t>
      </w:r>
      <w:r>
        <w:rPr>
          <w:rFonts w:ascii="Times New Roman" w:hAnsi="Times New Roman" w:cs="Times New Roman"/>
          <w:b/>
          <w:bCs/>
          <w:szCs w:val="28"/>
        </w:rPr>
        <w:br/>
      </w:r>
      <w:r>
        <w:rPr>
          <w:rFonts w:ascii="Times New Roman" w:hAnsi="Times New Roman" w:cs="Times New Roman"/>
          <w:b/>
          <w:bCs/>
        </w:rPr>
      </w:r>
    </w:p>
    <w:p>
      <w:pPr>
        <w:ind w:right="-289"/>
        <w:jc w:val="center"/>
        <w:spacing w:after="0"/>
        <w:widowControl w:val="off"/>
        <w:rPr>
          <w:rFonts w:ascii="Times New Roman" w:hAnsi="Times New Roman" w:cs="Times New Roman"/>
          <w:b/>
          <w:bCs/>
          <w:sz w:val="14"/>
          <w:szCs w:val="14"/>
        </w:rPr>
      </w:pPr>
      <w:r>
        <w:rPr>
          <w:rFonts w:ascii="Times New Roman" w:hAnsi="Times New Roman" w:cs="Times New Roman"/>
          <w:b/>
          <w:bCs/>
          <w:sz w:val="14"/>
          <w:szCs w:val="14"/>
        </w:rPr>
      </w:r>
      <w:r>
        <w:rPr>
          <w:rFonts w:ascii="Times New Roman" w:hAnsi="Times New Roman" w:cs="Times New Roman"/>
          <w:b/>
          <w:bCs/>
          <w:sz w:val="14"/>
          <w:szCs w:val="14"/>
        </w:rPr>
      </w:r>
    </w:p>
    <w:p>
      <w:pPr>
        <w:ind w:right="-288"/>
        <w:jc w:val="center"/>
        <w:widowControl w:val="off"/>
        <w:rPr>
          <w:rFonts w:ascii="Times New Roman" w:hAnsi="Times New Roman" w:cs="Times New Roman"/>
          <w:sz w:val="28"/>
          <w:szCs w:val="28"/>
        </w:rPr>
      </w:pPr>
      <w:r>
        <w:rPr>
          <w:rFonts w:ascii="Times New Roman" w:hAnsi="Times New Roman" w:cs="Times New Roman"/>
          <w:b/>
          <w:bCs/>
          <w:sz w:val="28"/>
          <w:szCs w:val="28"/>
        </w:rPr>
        <w:t xml:space="preserve">УВАЖАЕМЫЕ РУКОВОДИТЕЛИ ПРЕДПРИЯТИЙ!</w:t>
      </w:r>
      <w:r>
        <w:rPr>
          <w:rFonts w:ascii="Times New Roman" w:hAnsi="Times New Roman" w:cs="Times New Roman"/>
          <w:sz w:val="28"/>
          <w:szCs w:val="28"/>
        </w:rPr>
      </w:r>
    </w:p>
    <w:p>
      <w:pPr>
        <w:pStyle w:val="878"/>
        <w:jc w:val="center"/>
        <w:rPr>
          <w:sz w:val="28"/>
          <w:szCs w:val="28"/>
        </w:rPr>
      </w:pPr>
      <w:r>
        <w:rPr>
          <w:sz w:val="28"/>
          <w:szCs w:val="28"/>
        </w:rPr>
        <w:t xml:space="preserve">Приглашаем Вас принять участие и продемонстрировать качество продукции и оказываемых услуг и свои успехи во Всероссийском конкурсе</w:t>
      </w:r>
      <w:r>
        <w:rPr>
          <w:sz w:val="28"/>
          <w:szCs w:val="28"/>
        </w:rPr>
      </w:r>
    </w:p>
    <w:p>
      <w:pPr>
        <w:pStyle w:val="878"/>
        <w:jc w:val="center"/>
        <w:rPr>
          <w:sz w:val="28"/>
          <w:szCs w:val="28"/>
        </w:rPr>
      </w:pPr>
      <w:r>
        <w:rPr>
          <w:sz w:val="28"/>
          <w:szCs w:val="28"/>
        </w:rPr>
        <w:t xml:space="preserve">Программы «100 лучших товаров России»!</w:t>
      </w:r>
      <w:r>
        <w:rPr>
          <w:sz w:val="28"/>
          <w:szCs w:val="28"/>
        </w:rPr>
      </w:r>
    </w:p>
    <w:p>
      <w:pPr>
        <w:pStyle w:val="878"/>
        <w:jc w:val="center"/>
        <w:rPr>
          <w:sz w:val="28"/>
          <w:szCs w:val="28"/>
        </w:rPr>
      </w:pPr>
      <w:r>
        <w:rPr>
          <w:sz w:val="28"/>
          <w:szCs w:val="28"/>
        </w:rPr>
      </w:r>
      <w:r>
        <w:rPr>
          <w:sz w:val="28"/>
          <w:szCs w:val="28"/>
        </w:rPr>
      </w:r>
    </w:p>
    <w:p>
      <w:pPr>
        <w:pStyle w:val="878"/>
        <w:jc w:val="center"/>
        <w:rPr>
          <w:b/>
          <w:sz w:val="28"/>
          <w:szCs w:val="28"/>
        </w:rPr>
      </w:pPr>
      <w:r>
        <w:rPr>
          <w:b/>
          <w:sz w:val="28"/>
          <w:szCs w:val="28"/>
        </w:rPr>
        <w:t xml:space="preserve">Маркировка Знаком «100 лучших товаров России» – </w:t>
      </w:r>
      <w:r>
        <w:rPr>
          <w:b/>
          <w:sz w:val="28"/>
          <w:szCs w:val="28"/>
        </w:rPr>
      </w:r>
    </w:p>
    <w:p>
      <w:pPr>
        <w:pStyle w:val="878"/>
        <w:jc w:val="center"/>
        <w:rPr>
          <w:b/>
          <w:sz w:val="28"/>
          <w:szCs w:val="28"/>
        </w:rPr>
      </w:pPr>
      <w:r>
        <w:rPr>
          <w:b/>
          <w:sz w:val="28"/>
          <w:szCs w:val="28"/>
        </w:rPr>
        <w:t xml:space="preserve">заслуженное доверие потребителей на </w:t>
      </w:r>
      <w:r>
        <w:rPr>
          <w:b/>
          <w:sz w:val="28"/>
          <w:szCs w:val="28"/>
        </w:rPr>
        <w:t xml:space="preserve">рынке товаров и услуг!</w:t>
      </w:r>
      <w:r>
        <w:rPr>
          <w:b/>
          <w:sz w:val="28"/>
          <w:szCs w:val="28"/>
        </w:rPr>
      </w:r>
    </w:p>
    <w:p>
      <w:pPr>
        <w:pStyle w:val="878"/>
        <w:jc w:val="center"/>
        <w:rPr>
          <w:b/>
        </w:rPr>
      </w:pPr>
      <w:r>
        <w:rPr>
          <w:b/>
        </w:rPr>
      </w:r>
      <w:r>
        <w:rPr>
          <w:b/>
        </w:rPr>
      </w:r>
    </w:p>
    <w:p>
      <w:pPr>
        <w:pStyle w:val="878"/>
        <w:spacing w:after="150"/>
        <w:rPr>
          <w:b/>
          <w:bCs/>
          <w:i/>
          <w:iCs/>
          <w:sz w:val="28"/>
          <w:szCs w:val="28"/>
        </w:rPr>
      </w:pPr>
      <w:r>
        <w:rPr>
          <w:b/>
          <w:bCs/>
          <w:sz w:val="28"/>
          <w:szCs w:val="28"/>
        </w:rPr>
        <w:t xml:space="preserve">Конкурс «100 лучших товаров России 2025 года» проходит в два этапа:</w:t>
      </w:r>
      <w:r>
        <w:rPr>
          <w:b/>
          <w:bCs/>
          <w:i/>
          <w:iCs/>
          <w:sz w:val="28"/>
          <w:szCs w:val="28"/>
        </w:rPr>
      </w:r>
    </w:p>
    <w:p>
      <w:pPr>
        <w:numPr>
          <w:ilvl w:val="0"/>
          <w:numId w:val="2"/>
        </w:numPr>
        <w:ind w:left="0" w:firstLine="0"/>
        <w:spacing w:after="0" w:line="240" w:lineRule="auto"/>
        <w:tabs>
          <w:tab w:val="num" w:pos="284" w:leader="none"/>
          <w:tab w:val="clear" w:pos="720" w:leader="none"/>
        </w:tabs>
        <w:rPr>
          <w:rFonts w:ascii="Times New Roman" w:hAnsi="Times New Roman" w:cs="Times New Roman"/>
          <w:bCs/>
          <w:sz w:val="32"/>
          <w:szCs w:val="40"/>
        </w:rPr>
      </w:pPr>
      <w:r>
        <w:rPr>
          <w:rFonts w:ascii="Times New Roman" w:hAnsi="Times New Roman" w:cs="Times New Roman"/>
          <w:bCs/>
          <w:sz w:val="32"/>
          <w:szCs w:val="40"/>
        </w:rPr>
        <w:t xml:space="preserve"> региональный этап с </w:t>
      </w:r>
      <w:r>
        <w:rPr>
          <w:rFonts w:ascii="Times New Roman" w:hAnsi="Times New Roman" w:cs="Times New Roman"/>
          <w:bCs/>
          <w:sz w:val="32"/>
          <w:szCs w:val="40"/>
        </w:rPr>
        <w:t xml:space="preserve">03</w:t>
      </w:r>
      <w:r>
        <w:rPr>
          <w:rFonts w:ascii="Times New Roman" w:hAnsi="Times New Roman" w:cs="Times New Roman"/>
          <w:bCs/>
          <w:sz w:val="32"/>
          <w:szCs w:val="40"/>
        </w:rPr>
        <w:t xml:space="preserve"> февраля по </w:t>
      </w:r>
      <w:r>
        <w:rPr>
          <w:rFonts w:ascii="Times New Roman" w:hAnsi="Times New Roman" w:cs="Times New Roman"/>
          <w:bCs/>
          <w:sz w:val="32"/>
          <w:szCs w:val="40"/>
        </w:rPr>
        <w:t xml:space="preserve">1</w:t>
      </w:r>
      <w:r>
        <w:rPr>
          <w:rFonts w:ascii="Times New Roman" w:hAnsi="Times New Roman" w:cs="Times New Roman"/>
          <w:bCs/>
          <w:sz w:val="32"/>
          <w:szCs w:val="40"/>
        </w:rPr>
        <w:t xml:space="preserve">5 июня 2025 г.</w:t>
      </w:r>
      <w:r>
        <w:rPr>
          <w:rFonts w:ascii="Times New Roman" w:hAnsi="Times New Roman" w:cs="Times New Roman"/>
          <w:bCs/>
          <w:sz w:val="32"/>
          <w:szCs w:val="40"/>
        </w:rPr>
      </w:r>
    </w:p>
    <w:p>
      <w:pPr>
        <w:numPr>
          <w:ilvl w:val="0"/>
          <w:numId w:val="2"/>
        </w:numPr>
        <w:ind w:left="0" w:firstLine="0"/>
        <w:spacing w:after="150" w:line="240" w:lineRule="auto"/>
        <w:tabs>
          <w:tab w:val="num" w:pos="284" w:leader="none"/>
          <w:tab w:val="clear" w:pos="720" w:leader="none"/>
        </w:tabs>
        <w:rPr>
          <w:rFonts w:ascii="Times New Roman" w:hAnsi="Times New Roman" w:cs="Times New Roman"/>
          <w:bCs/>
          <w:sz w:val="32"/>
          <w:szCs w:val="40"/>
        </w:rPr>
      </w:pPr>
      <w:r>
        <w:rPr>
          <w:rFonts w:ascii="Times New Roman" w:hAnsi="Times New Roman" w:cs="Times New Roman"/>
          <w:bCs/>
          <w:sz w:val="32"/>
          <w:szCs w:val="40"/>
        </w:rPr>
        <w:t xml:space="preserve"> федеральный этап с 05 июня по 25 декабря 2025 г.</w:t>
      </w:r>
      <w:r>
        <w:rPr>
          <w:rFonts w:ascii="Times New Roman" w:hAnsi="Times New Roman" w:cs="Times New Roman"/>
          <w:bCs/>
          <w:sz w:val="32"/>
          <w:szCs w:val="40"/>
        </w:rPr>
      </w:r>
    </w:p>
    <w:p>
      <w:pPr>
        <w:spacing w:before="100" w:beforeAutospacing="1" w:after="150" w:line="240" w:lineRule="auto"/>
        <w:tabs>
          <w:tab w:val="num" w:pos="284" w:leader="none"/>
        </w:tabs>
        <w:rPr>
          <w:rFonts w:ascii="Times New Roman" w:hAnsi="Times New Roman" w:cs="Times New Roman"/>
          <w:b/>
          <w:sz w:val="28"/>
          <w:szCs w:val="28"/>
        </w:rPr>
      </w:pPr>
      <w:r>
        <w:rPr>
          <w:rFonts w:ascii="Times New Roman" w:hAnsi="Times New Roman" w:cs="Times New Roman"/>
          <w:b/>
          <w:color w:val="262626"/>
          <w:sz w:val="28"/>
          <w:szCs w:val="28"/>
        </w:rPr>
        <w:t xml:space="preserve">В Конкурсе предусмотрены номинации:</w:t>
      </w:r>
      <w:r>
        <w:rPr>
          <w:rFonts w:ascii="Times New Roman" w:hAnsi="Times New Roman" w:cs="Times New Roman"/>
          <w:b/>
          <w:sz w:val="28"/>
          <w:szCs w:val="28"/>
        </w:rPr>
      </w:r>
    </w:p>
    <w:p>
      <w:pPr>
        <w:pStyle w:val="876"/>
        <w:numPr>
          <w:ilvl w:val="0"/>
          <w:numId w:val="1"/>
        </w:numPr>
        <w:ind w:left="0" w:firstLine="0"/>
        <w:jc w:val="left"/>
        <w:tabs>
          <w:tab w:val="num" w:pos="284" w:leader="none"/>
        </w:tabs>
        <w:rPr>
          <w:sz w:val="28"/>
          <w:szCs w:val="28"/>
        </w:rPr>
      </w:pPr>
      <w:r>
        <w:rPr>
          <w:sz w:val="28"/>
          <w:szCs w:val="28"/>
        </w:rPr>
        <w:t xml:space="preserve">«Продовольственные товары»</w:t>
      </w:r>
      <w:r>
        <w:rPr>
          <w:sz w:val="28"/>
          <w:szCs w:val="28"/>
        </w:rPr>
      </w:r>
    </w:p>
    <w:p>
      <w:pPr>
        <w:pStyle w:val="876"/>
        <w:numPr>
          <w:ilvl w:val="0"/>
          <w:numId w:val="1"/>
        </w:numPr>
        <w:ind w:left="0" w:firstLine="0"/>
        <w:jc w:val="left"/>
        <w:tabs>
          <w:tab w:val="num" w:pos="284" w:leader="none"/>
        </w:tabs>
        <w:rPr>
          <w:sz w:val="28"/>
          <w:szCs w:val="28"/>
        </w:rPr>
      </w:pPr>
      <w:r>
        <w:rPr>
          <w:sz w:val="28"/>
          <w:szCs w:val="28"/>
        </w:rPr>
        <w:t xml:space="preserve">«Промышленные товары для населения»</w:t>
      </w:r>
      <w:r>
        <w:rPr>
          <w:sz w:val="28"/>
          <w:szCs w:val="28"/>
        </w:rPr>
      </w:r>
    </w:p>
    <w:p>
      <w:pPr>
        <w:pStyle w:val="876"/>
        <w:numPr>
          <w:ilvl w:val="0"/>
          <w:numId w:val="1"/>
        </w:numPr>
        <w:ind w:left="0" w:firstLine="0"/>
        <w:jc w:val="left"/>
        <w:tabs>
          <w:tab w:val="num" w:pos="284" w:leader="none"/>
        </w:tabs>
        <w:rPr>
          <w:sz w:val="28"/>
          <w:szCs w:val="28"/>
        </w:rPr>
      </w:pPr>
      <w:r>
        <w:rPr>
          <w:sz w:val="28"/>
          <w:szCs w:val="28"/>
        </w:rPr>
        <w:t xml:space="preserve">«Продукция производственно-технического назначения»</w:t>
      </w:r>
      <w:r>
        <w:rPr>
          <w:sz w:val="28"/>
          <w:szCs w:val="28"/>
        </w:rPr>
      </w:r>
    </w:p>
    <w:p>
      <w:pPr>
        <w:pStyle w:val="876"/>
        <w:numPr>
          <w:ilvl w:val="0"/>
          <w:numId w:val="1"/>
        </w:numPr>
        <w:ind w:left="0" w:firstLine="0"/>
        <w:jc w:val="left"/>
        <w:tabs>
          <w:tab w:val="num" w:pos="284" w:leader="none"/>
        </w:tabs>
        <w:rPr>
          <w:sz w:val="28"/>
          <w:szCs w:val="28"/>
        </w:rPr>
      </w:pPr>
      <w:r>
        <w:rPr>
          <w:sz w:val="28"/>
          <w:szCs w:val="28"/>
        </w:rPr>
        <w:t xml:space="preserve">«Изделия народных и художественных промыслов»  </w:t>
      </w:r>
      <w:r>
        <w:rPr>
          <w:sz w:val="28"/>
          <w:szCs w:val="28"/>
        </w:rPr>
      </w:r>
    </w:p>
    <w:p>
      <w:pPr>
        <w:pStyle w:val="876"/>
        <w:numPr>
          <w:ilvl w:val="0"/>
          <w:numId w:val="1"/>
        </w:numPr>
        <w:ind w:left="0" w:firstLine="0"/>
        <w:jc w:val="left"/>
        <w:tabs>
          <w:tab w:val="num" w:pos="284" w:leader="none"/>
        </w:tabs>
        <w:rPr>
          <w:sz w:val="28"/>
          <w:szCs w:val="28"/>
        </w:rPr>
      </w:pPr>
      <w:r>
        <w:rPr>
          <w:sz w:val="28"/>
          <w:szCs w:val="28"/>
        </w:rPr>
        <w:t xml:space="preserve">«Услуги для населения»</w:t>
      </w:r>
      <w:r>
        <w:rPr>
          <w:sz w:val="28"/>
          <w:szCs w:val="28"/>
        </w:rPr>
      </w:r>
    </w:p>
    <w:p>
      <w:pPr>
        <w:pStyle w:val="876"/>
        <w:numPr>
          <w:ilvl w:val="0"/>
          <w:numId w:val="1"/>
        </w:numPr>
        <w:ind w:left="0" w:firstLine="0"/>
        <w:jc w:val="left"/>
        <w:tabs>
          <w:tab w:val="num" w:pos="284" w:leader="none"/>
        </w:tabs>
        <w:rPr>
          <w:sz w:val="28"/>
          <w:szCs w:val="28"/>
        </w:rPr>
      </w:pPr>
      <w:r>
        <w:rPr>
          <w:sz w:val="28"/>
          <w:szCs w:val="28"/>
        </w:rPr>
        <w:t xml:space="preserve">«Услуги производственно-техническо</w:t>
      </w:r>
      <w:r>
        <w:rPr>
          <w:sz w:val="28"/>
          <w:szCs w:val="28"/>
        </w:rPr>
        <w:t xml:space="preserve">го назначения»</w:t>
      </w:r>
      <w:r>
        <w:rPr>
          <w:sz w:val="28"/>
          <w:szCs w:val="28"/>
        </w:rPr>
      </w:r>
    </w:p>
    <w:p>
      <w:pPr>
        <w:pStyle w:val="876"/>
        <w:rPr>
          <w:sz w:val="28"/>
          <w:szCs w:val="28"/>
        </w:rPr>
      </w:pPr>
      <w:r>
        <w:rPr>
          <w:sz w:val="28"/>
          <w:szCs w:val="28"/>
        </w:rPr>
      </w:r>
      <w:r>
        <w:rPr>
          <w:sz w:val="28"/>
          <w:szCs w:val="28"/>
        </w:rPr>
      </w:r>
    </w:p>
    <w:p>
      <w:pPr>
        <w:pStyle w:val="876"/>
        <w:jc w:val="center"/>
        <w:rPr>
          <w:sz w:val="36"/>
          <w:szCs w:val="36"/>
        </w:rPr>
      </w:pPr>
      <w:r>
        <w:rPr>
          <w:b/>
          <w:color w:val="262626"/>
          <w:szCs w:val="24"/>
        </w:rPr>
        <w:t xml:space="preserve">Участниками конкурса могут быть индивидуальные предприниматели и предприятия различных организационно-правовых форм, которые осуществляют производство продукции или оказывают услуги.</w:t>
      </w:r>
      <w:r>
        <w:rPr>
          <w:sz w:val="36"/>
          <w:szCs w:val="36"/>
        </w:rPr>
      </w:r>
    </w:p>
    <w:p>
      <w:pPr>
        <w:pStyle w:val="876"/>
        <w:jc w:val="center"/>
        <w:rPr>
          <w:sz w:val="28"/>
          <w:szCs w:val="28"/>
        </w:rPr>
      </w:pPr>
      <w:r>
        <w:rPr>
          <w:sz w:val="28"/>
          <w:szCs w:val="28"/>
        </w:rPr>
      </w:r>
      <w:r>
        <w:rPr>
          <w:sz w:val="28"/>
          <w:szCs w:val="28"/>
        </w:rPr>
      </w:r>
    </w:p>
    <w:p>
      <w:pPr>
        <w:pStyle w:val="876"/>
        <w:jc w:val="center"/>
        <w:rPr>
          <w:b/>
          <w:sz w:val="28"/>
          <w:szCs w:val="28"/>
        </w:rPr>
      </w:pPr>
      <w:r>
        <w:rPr>
          <w:b/>
          <w:sz w:val="28"/>
          <w:szCs w:val="28"/>
        </w:rPr>
        <w:t xml:space="preserve">Сделай шаг на пути к Качеству! </w:t>
      </w:r>
      <w:r>
        <w:rPr>
          <w:b/>
          <w:sz w:val="28"/>
          <w:szCs w:val="28"/>
        </w:rPr>
      </w:r>
    </w:p>
    <w:p>
      <w:pPr>
        <w:pStyle w:val="878"/>
        <w:jc w:val="center"/>
        <w:rPr>
          <w:b/>
        </w:rPr>
      </w:pPr>
      <w:r>
        <w:rPr>
          <w:b/>
        </w:rPr>
        <w:t xml:space="preserve">Участие в Конкурсе «100 </w:t>
      </w:r>
      <w:r>
        <w:rPr>
          <w:b/>
        </w:rPr>
        <w:t xml:space="preserve">лучших товаров России» – это Ваш шанс на реальное преимущество перед конкурентами на рынке товаров и услуг!</w:t>
      </w:r>
      <w:r>
        <w:rPr>
          <w:b/>
        </w:rPr>
      </w:r>
    </w:p>
    <w:p>
      <w:pPr>
        <w:pStyle w:val="878"/>
        <w:jc w:val="center"/>
        <w:rPr>
          <w:b/>
        </w:rPr>
      </w:pPr>
      <w:r>
        <w:rPr>
          <w:b/>
        </w:rPr>
      </w:r>
      <w:r>
        <w:rPr>
          <w:b/>
        </w:rPr>
      </w:r>
    </w:p>
    <w:p>
      <w:pPr>
        <w:pStyle w:val="878"/>
        <w:jc w:val="center"/>
        <w:spacing w:after="240"/>
        <w:rPr>
          <w:b/>
          <w:sz w:val="28"/>
          <w:szCs w:val="28"/>
        </w:rPr>
      </w:pPr>
      <w:r>
        <w:rPr>
          <w:b/>
          <w:sz w:val="28"/>
          <w:szCs w:val="28"/>
        </w:rPr>
        <w:t xml:space="preserve">Ваши заявки принимаются до 16 мая 2025 г. по адресу:</w:t>
      </w:r>
      <w:r>
        <w:rPr>
          <w:b/>
          <w:sz w:val="28"/>
          <w:szCs w:val="28"/>
        </w:rPr>
      </w:r>
    </w:p>
    <w:p>
      <w:pPr>
        <w:pStyle w:val="878"/>
        <w:jc w:val="center"/>
      </w:pPr>
      <w:r>
        <w:rPr>
          <w:b/>
        </w:rPr>
        <w:t xml:space="preserve">675029, г. Благовещенск, пер. </w:t>
      </w:r>
      <w:r>
        <w:rPr>
          <w:b/>
        </w:rPr>
        <w:t xml:space="preserve">Чудиновский</w:t>
      </w:r>
      <w:r>
        <w:rPr>
          <w:b/>
        </w:rPr>
        <w:t xml:space="preserve">, д. 10, ФБУ «Амурский ЦСМ»</w:t>
      </w:r>
      <w:r/>
    </w:p>
    <w:p>
      <w:pPr>
        <w:pStyle w:val="876"/>
        <w:jc w:val="left"/>
      </w:pPr>
      <w:r>
        <w:rPr>
          <w:b/>
          <w:szCs w:val="24"/>
          <w:lang w:val="en-US"/>
        </w:rPr>
        <w:t xml:space="preserve">E</w:t>
      </w:r>
      <w:r>
        <w:rPr>
          <w:b/>
          <w:szCs w:val="24"/>
        </w:rPr>
        <w:t xml:space="preserve">-</w:t>
      </w:r>
      <w:r>
        <w:rPr>
          <w:b/>
          <w:szCs w:val="24"/>
          <w:lang w:val="en-US"/>
        </w:rPr>
        <w:t xml:space="preserve">mail</w:t>
      </w:r>
      <w:r>
        <w:rPr>
          <w:b/>
          <w:szCs w:val="24"/>
        </w:rPr>
        <w:t xml:space="preserve">: </w:t>
      </w:r>
      <w:hyperlink r:id="rId13" w:tooltip="mailto:info@amurcsm.ru" w:history="1">
        <w:r>
          <w:rPr>
            <w:rStyle w:val="875"/>
            <w:szCs w:val="24"/>
          </w:rPr>
          <w:t xml:space="preserve">info@</w:t>
        </w:r>
        <w:r>
          <w:rPr>
            <w:rStyle w:val="875"/>
            <w:szCs w:val="24"/>
            <w:lang w:val="en-US"/>
          </w:rPr>
          <w:t xml:space="preserve">amurcsm</w:t>
        </w:r>
        <w:r>
          <w:rPr>
            <w:rStyle w:val="875"/>
            <w:szCs w:val="24"/>
          </w:rPr>
          <w:t xml:space="preserve">.</w:t>
        </w:r>
        <w:r>
          <w:rPr>
            <w:rStyle w:val="875"/>
            <w:szCs w:val="24"/>
            <w:lang w:val="en-US"/>
          </w:rPr>
          <w:t xml:space="preserve">ru</w:t>
        </w:r>
      </w:hyperlink>
      <w:r/>
      <w:r/>
    </w:p>
    <w:p>
      <w:pPr>
        <w:pStyle w:val="876"/>
        <w:jc w:val="left"/>
        <w:rPr>
          <w:b/>
          <w:szCs w:val="24"/>
        </w:rPr>
      </w:pPr>
      <w:r>
        <w:rPr>
          <w:b/>
          <w:szCs w:val="24"/>
        </w:rPr>
        <w:t xml:space="preserve">Тел. (4162) 77-25-93 – отдел по стандартизации и связям с общественностью</w:t>
      </w:r>
      <w:r>
        <w:rPr>
          <w:b/>
          <w:szCs w:val="24"/>
        </w:rPr>
      </w:r>
    </w:p>
    <w:p>
      <w:pPr>
        <w:jc w:val="center"/>
        <w:rPr>
          <w:rFonts w:ascii="Times New Roman" w:hAnsi="Times New Roman" w:cs="Times New Roman"/>
          <w:b/>
          <w:sz w:val="32"/>
          <w:szCs w:val="32"/>
        </w:rPr>
      </w:pPr>
      <w:r>
        <w:rPr>
          <w:rFonts w:ascii="Times New Roman" w:hAnsi="Times New Roman" w:cs="Times New Roman"/>
          <w:b/>
          <w:sz w:val="32"/>
          <w:szCs w:val="32"/>
        </w:rP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1" locked="0" layoutInCell="1" allowOverlap="1">
                <wp:simplePos x="0" y="0"/>
                <wp:positionH relativeFrom="column">
                  <wp:posOffset>-1127760</wp:posOffset>
                </wp:positionH>
                <wp:positionV relativeFrom="paragraph">
                  <wp:posOffset>-450215</wp:posOffset>
                </wp:positionV>
                <wp:extent cx="7751445" cy="10835640"/>
                <wp:effectExtent l="0" t="0" r="20955" b="22860"/>
                <wp:wrapNone/>
                <wp:docPr id="5" name="Rectangle 17"/>
                <wp:cNvGraphicFramePr/>
                <a:graphic xmlns:a="http://schemas.openxmlformats.org/drawingml/2006/main">
                  <a:graphicData uri="http://schemas.microsoft.com/office/word/2010/wordprocessingShape">
                    <wps:wsp>
                      <wps:cNvPr id="0" name=""/>
                      <wps:cNvSpPr>
                        <a:spLocks noChangeArrowheads="1"/>
                      </wps:cNvSpPr>
                      <wps:spPr bwMode="auto">
                        <a:xfrm>
                          <a:off x="0" y="0"/>
                          <a:ext cx="7751445" cy="10835640"/>
                        </a:xfrm>
                        <a:prstGeom prst="rect">
                          <a:avLst/>
                        </a:prstGeom>
                        <a:gradFill rotWithShape="0">
                          <a:gsLst>
                            <a:gs pos="0">
                              <a:srgbClr val="CCECFF"/>
                            </a:gs>
                            <a:gs pos="100000">
                              <a:srgbClr val="CCECFF">
                                <a:gamma val="0"/>
                                <a:tint val="20000"/>
                                <a:invGamma val="0"/>
                              </a:srgbClr>
                            </a:gs>
                          </a:gsLst>
                          <a:lin ang="18900000" scaled="1"/>
                        </a:gradFill>
                        <a:ln w="9525">
                          <a:solidFill>
                            <a:srgbClr val="000000"/>
                          </a:solidFill>
                          <a:miter lim="800000"/>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4" o:spid="_x0000_s4" o:spt="1" type="#_x0000_t1" style="position:absolute;z-index:-251664384;o:allowoverlap:true;o:allowincell:true;mso-position-horizontal-relative:text;margin-left:-88.80pt;mso-position-horizontal:absolute;mso-position-vertical-relative:text;margin-top:-35.45pt;mso-position-vertical:absolute;width:610.35pt;height:853.20pt;mso-wrap-distance-left:9.00pt;mso-wrap-distance-top:0.00pt;mso-wrap-distance-right:9.00pt;mso-wrap-distance-bottom:0.00pt;visibility:visible;" fillcolor="#CCECFF" strokecolor="#000000" strokeweight="0.75pt"/>
            </w:pict>
          </mc:Fallback>
        </mc:AlternateContent>
      </w:r>
      <w:r>
        <w:rPr>
          <w:rFonts w:ascii="Times New Roman" w:hAnsi="Times New Roman" w:cs="Times New Roman"/>
          <w:b/>
          <w:sz w:val="32"/>
          <w:szCs w:val="32"/>
        </w:rPr>
        <mc:AlternateContent>
          <mc:Choice Requires="wpg">
            <w:drawing>
              <wp:inline xmlns:wp="http://schemas.openxmlformats.org/drawingml/2006/wordprocessingDrawing" distT="0" distB="0" distL="0" distR="0">
                <wp:extent cx="1790700" cy="1265168"/>
                <wp:effectExtent l="0" t="0" r="0" b="0"/>
                <wp:docPr id="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pic:cNvPicPr>
                        <pic:nvPr/>
                      </pic:nvPicPr>
                      <pic:blipFill>
                        <a:blip r:embed="rId14"/>
                        <a:stretch/>
                      </pic:blipFill>
                      <pic:spPr bwMode="auto">
                        <a:xfrm>
                          <a:off x="0" y="0"/>
                          <a:ext cx="1833552" cy="1295443"/>
                        </a:xfrm>
                        <a:prstGeom prst="rect">
                          <a:avLst/>
                        </a:prstGeom>
                        <a:noFill/>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141.00pt;height:99.62pt;mso-wrap-distance-left:0.00pt;mso-wrap-distance-top:0.00pt;mso-wrap-distance-right:0.00pt;mso-wrap-distance-bottom:0.00pt;" stroked="false">
                <v:path textboxrect="0,0,0,0"/>
                <v:imagedata r:id="rId14" o:title=""/>
              </v:shape>
            </w:pict>
          </mc:Fallback>
        </mc:AlternateContent>
      </w:r>
      <w:r>
        <w:rPr>
          <w:rFonts w:ascii="Times New Roman" w:hAnsi="Times New Roman" w:cs="Times New Roman"/>
          <w:b/>
          <w:sz w:val="32"/>
          <w:szCs w:val="32"/>
        </w:rPr>
      </w:r>
    </w:p>
    <w:p>
      <w:pPr>
        <w:jc w:val="center"/>
        <w:rPr>
          <w:rFonts w:ascii="Times New Roman" w:hAnsi="Times New Roman" w:cs="Times New Roman"/>
          <w:b/>
          <w:sz w:val="32"/>
          <w:szCs w:val="32"/>
        </w:rPr>
      </w:pPr>
      <w:r>
        <w:rPr>
          <w:rFonts w:ascii="Times New Roman" w:hAnsi="Times New Roman" w:cs="Times New Roman"/>
          <w:b/>
          <w:sz w:val="32"/>
          <w:szCs w:val="32"/>
        </w:rPr>
        <w:t xml:space="preserve">З А Я В К А</w:t>
      </w:r>
      <w:r>
        <w:rPr>
          <w:rFonts w:ascii="Times New Roman" w:hAnsi="Times New Roman" w:cs="Times New Roman"/>
          <w:b/>
          <w:sz w:val="32"/>
          <w:szCs w:val="32"/>
        </w:rPr>
      </w:r>
    </w:p>
    <w:p>
      <w:pPr>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Председателю Региональной комиссии по качеству министру экономического развития </w:t>
      </w:r>
      <w:bookmarkStart w:id="0" w:name="_GoBack"/>
      <w:r/>
      <w:bookmarkEnd w:id="0"/>
      <w:r>
        <w:rPr>
          <w:rFonts w:ascii="Times New Roman" w:hAnsi="Times New Roman" w:cs="Times New Roman"/>
          <w:sz w:val="28"/>
          <w:szCs w:val="28"/>
        </w:rPr>
        <w:t xml:space="preserve"> Амурской области </w:t>
      </w:r>
      <w:r>
        <w:rPr>
          <w:rFonts w:ascii="Times New Roman" w:hAnsi="Times New Roman" w:cs="Times New Roman"/>
          <w:sz w:val="28"/>
          <w:szCs w:val="28"/>
        </w:rPr>
        <w:t xml:space="preserve">Кукшенёвой</w:t>
      </w:r>
      <w:r>
        <w:rPr>
          <w:rFonts w:ascii="Times New Roman" w:hAnsi="Times New Roman" w:cs="Times New Roman"/>
          <w:sz w:val="28"/>
          <w:szCs w:val="28"/>
        </w:rPr>
        <w:t xml:space="preserve"> Оксане Валерьевне</w:t>
      </w:r>
      <w:r>
        <w:rPr>
          <w:rFonts w:ascii="Times New Roman" w:hAnsi="Times New Roman" w:cs="Times New Roman"/>
          <w:sz w:val="28"/>
          <w:szCs w:val="28"/>
        </w:rPr>
      </w:r>
    </w:p>
    <w:p>
      <w:pPr>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от________________________________________________________________</w:t>
      </w:r>
      <w:r>
        <w:rPr>
          <w:rFonts w:ascii="Times New Roman" w:hAnsi="Times New Roman" w:cs="Times New Roman"/>
          <w:sz w:val="28"/>
          <w:szCs w:val="28"/>
        </w:rPr>
      </w:r>
    </w:p>
    <w:p>
      <w:pPr>
        <w:ind w:left="2832" w:firstLine="708"/>
        <w:spacing w:after="0" w:line="240" w:lineRule="auto"/>
        <w:rPr>
          <w:rFonts w:ascii="Times New Roman" w:hAnsi="Times New Roman" w:cs="Times New Roman"/>
          <w:b/>
          <w:sz w:val="16"/>
          <w:szCs w:val="16"/>
        </w:rPr>
      </w:pPr>
      <w:r>
        <w:rPr>
          <w:rFonts w:ascii="Times New Roman" w:hAnsi="Times New Roman" w:cs="Times New Roman"/>
          <w:sz w:val="16"/>
          <w:szCs w:val="16"/>
        </w:rPr>
        <w:t xml:space="preserve">(</w:t>
      </w:r>
      <w:r>
        <w:rPr>
          <w:rFonts w:ascii="Times New Roman" w:hAnsi="Times New Roman" w:cs="Times New Roman"/>
          <w:b/>
          <w:sz w:val="16"/>
          <w:szCs w:val="16"/>
        </w:rPr>
        <w:t xml:space="preserve">ФИО руководителя организации)</w:t>
      </w:r>
      <w:r>
        <w:rPr>
          <w:rFonts w:ascii="Times New Roman" w:hAnsi="Times New Roman" w:cs="Times New Roman"/>
          <w:b/>
          <w:sz w:val="16"/>
          <w:szCs w:val="16"/>
        </w:rPr>
      </w:r>
    </w:p>
    <w:p>
      <w:pPr>
        <w:jc w:val="both"/>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_______________</w:t>
      </w:r>
      <w:r>
        <w:rPr>
          <w:rFonts w:ascii="Times New Roman" w:hAnsi="Times New Roman" w:cs="Times New Roman"/>
          <w:b/>
          <w:sz w:val="28"/>
          <w:szCs w:val="28"/>
        </w:rPr>
        <w:t xml:space="preserve">___________________________________________________</w:t>
      </w:r>
      <w:r>
        <w:rPr>
          <w:rFonts w:ascii="Times New Roman" w:hAnsi="Times New Roman" w:cs="Times New Roman"/>
          <w:b/>
          <w:sz w:val="28"/>
          <w:szCs w:val="28"/>
        </w:rPr>
      </w:r>
    </w:p>
    <w:p>
      <w:pPr>
        <w:ind w:left="3540"/>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(наименование организации)</w:t>
      </w:r>
      <w:r>
        <w:rPr>
          <w:rFonts w:ascii="Times New Roman" w:hAnsi="Times New Roman" w:cs="Times New Roman"/>
          <w:b/>
          <w:sz w:val="16"/>
          <w:szCs w:val="16"/>
        </w:rPr>
      </w:r>
    </w:p>
    <w:p>
      <w:pPr>
        <w:pStyle w:val="876"/>
        <w:rPr>
          <w:b/>
          <w:sz w:val="28"/>
          <w:szCs w:val="28"/>
        </w:rPr>
      </w:pPr>
      <w:r>
        <w:rPr>
          <w:b/>
          <w:sz w:val="28"/>
          <w:szCs w:val="28"/>
        </w:rPr>
        <w:t xml:space="preserve">Прошу принять заявку на участие в конкурсе Всероссийской Программы «100 лучших товаров России 2025 года»</w:t>
      </w:r>
      <w:r>
        <w:rPr>
          <w:b/>
          <w:sz w:val="28"/>
          <w:szCs w:val="28"/>
        </w:rPr>
      </w:r>
    </w:p>
    <w:p>
      <w:pPr>
        <w:pStyle w:val="876"/>
        <w:rPr>
          <w:b/>
          <w:sz w:val="28"/>
          <w:szCs w:val="28"/>
        </w:rPr>
      </w:pPr>
      <w:r>
        <w:rPr>
          <w:b/>
          <w:sz w:val="28"/>
          <w:szCs w:val="28"/>
        </w:rPr>
        <w:t xml:space="preserve"> в номинации____</w:t>
      </w:r>
      <w:r>
        <w:rPr>
          <w:b/>
          <w:sz w:val="28"/>
          <w:szCs w:val="28"/>
        </w:rPr>
        <w:t xml:space="preserve">__________________________________________________</w:t>
      </w:r>
      <w:r>
        <w:rPr>
          <w:b/>
          <w:sz w:val="28"/>
          <w:szCs w:val="28"/>
        </w:rPr>
      </w:r>
    </w:p>
    <w:p>
      <w:pPr>
        <w:pStyle w:val="876"/>
        <w:jc w:val="left"/>
        <w:spacing w:before="120"/>
        <w:rPr>
          <w:b/>
          <w:sz w:val="28"/>
          <w:szCs w:val="28"/>
        </w:rPr>
      </w:pPr>
      <w:r>
        <w:rPr>
          <w:sz w:val="28"/>
          <w:szCs w:val="28"/>
        </w:rPr>
        <w:t xml:space="preserve">Реквизиты предприятия</w:t>
      </w:r>
      <w:r>
        <w:rPr>
          <w:b/>
          <w:sz w:val="28"/>
          <w:szCs w:val="28"/>
        </w:rPr>
        <w:t xml:space="preserve">______________________________________________</w:t>
      </w:r>
      <w:r>
        <w:rPr>
          <w:b/>
          <w:sz w:val="28"/>
          <w:szCs w:val="28"/>
        </w:rPr>
      </w:r>
    </w:p>
    <w:p>
      <w:pPr>
        <w:pStyle w:val="876"/>
        <w:ind w:left="3540" w:firstLine="708"/>
        <w:jc w:val="left"/>
        <w:rPr>
          <w:b/>
          <w:sz w:val="28"/>
          <w:szCs w:val="28"/>
        </w:rPr>
      </w:pPr>
      <w:r>
        <w:rPr>
          <w:b/>
          <w:sz w:val="16"/>
          <w:szCs w:val="16"/>
        </w:rPr>
        <w:t xml:space="preserve">(тел./факс, фактический адрес, Е-</w:t>
      </w:r>
      <w:r>
        <w:rPr>
          <w:b/>
          <w:sz w:val="16"/>
          <w:szCs w:val="16"/>
          <w:lang w:val="en-US"/>
        </w:rPr>
        <w:t xml:space="preserve">mail</w:t>
      </w:r>
      <w:r>
        <w:rPr>
          <w:b/>
          <w:sz w:val="16"/>
          <w:szCs w:val="16"/>
        </w:rPr>
        <w:t xml:space="preserve">)</w:t>
      </w:r>
      <w:r>
        <w:rPr>
          <w:b/>
          <w:sz w:val="28"/>
          <w:szCs w:val="28"/>
        </w:rPr>
      </w:r>
    </w:p>
    <w:p>
      <w:pPr>
        <w:pStyle w:val="876"/>
        <w:jc w:val="left"/>
        <w:rPr>
          <w:b/>
          <w:sz w:val="28"/>
          <w:szCs w:val="28"/>
        </w:rPr>
      </w:pPr>
      <w:r>
        <w:rPr>
          <w:b/>
          <w:sz w:val="28"/>
          <w:szCs w:val="28"/>
        </w:rPr>
        <w:t xml:space="preserve">__________________________________________________________________</w:t>
      </w:r>
      <w:r>
        <w:rPr>
          <w:b/>
          <w:sz w:val="28"/>
          <w:szCs w:val="28"/>
        </w:rPr>
      </w:r>
    </w:p>
    <w:p>
      <w:pPr>
        <w:spacing w:before="120" w:after="0" w:line="240" w:lineRule="auto"/>
        <w:rPr>
          <w:rFonts w:ascii="Times New Roman" w:hAnsi="Times New Roman" w:cs="Times New Roman"/>
          <w:sz w:val="28"/>
          <w:szCs w:val="28"/>
        </w:rPr>
      </w:pPr>
      <w:r>
        <w:rPr>
          <w:rFonts w:ascii="Times New Roman" w:hAnsi="Times New Roman" w:cs="Times New Roman"/>
          <w:sz w:val="28"/>
          <w:szCs w:val="28"/>
        </w:rPr>
        <w:t xml:space="preserve">Контактное лицо________________</w:t>
      </w:r>
      <w:r>
        <w:rPr>
          <w:rFonts w:ascii="Times New Roman" w:hAnsi="Times New Roman" w:cs="Times New Roman"/>
          <w:sz w:val="28"/>
          <w:szCs w:val="28"/>
        </w:rPr>
        <w:t xml:space="preserve">____________________________________</w:t>
      </w:r>
      <w:r>
        <w:rPr>
          <w:rFonts w:ascii="Times New Roman" w:hAnsi="Times New Roman" w:cs="Times New Roman"/>
          <w:sz w:val="28"/>
          <w:szCs w:val="28"/>
        </w:rPr>
      </w:r>
    </w:p>
    <w:p>
      <w:pPr>
        <w:ind w:left="4248"/>
        <w:spacing w:after="0" w:line="240" w:lineRule="auto"/>
        <w:rPr>
          <w:rFonts w:ascii="Times New Roman" w:hAnsi="Times New Roman" w:cs="Times New Roman"/>
          <w:b/>
          <w:sz w:val="16"/>
          <w:szCs w:val="16"/>
        </w:rPr>
      </w:pPr>
      <w:r>
        <w:rPr>
          <w:rFonts w:ascii="Times New Roman" w:hAnsi="Times New Roman" w:cs="Times New Roman"/>
          <w:b/>
          <w:sz w:val="16"/>
          <w:szCs w:val="16"/>
        </w:rPr>
        <w:t xml:space="preserve">(должность, ФИО, тел.)</w:t>
      </w:r>
      <w:r>
        <w:rPr>
          <w:rFonts w:ascii="Times New Roman" w:hAnsi="Times New Roman" w:cs="Times New Roman"/>
          <w:b/>
          <w:sz w:val="16"/>
          <w:szCs w:val="16"/>
        </w:rPr>
      </w:r>
    </w:p>
    <w:p>
      <w:pPr>
        <w:spacing w:after="0" w:line="240" w:lineRule="auto"/>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jc w:val="right"/>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«___»_________________2025 г.</w:t>
      </w:r>
      <w:r>
        <w:rPr>
          <w:rFonts w:ascii="Times New Roman" w:hAnsi="Times New Roman" w:cs="Times New Roman"/>
          <w:b/>
          <w:sz w:val="28"/>
          <w:szCs w:val="28"/>
        </w:rPr>
      </w:r>
    </w:p>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876"/>
        <w:ind w:right="-712"/>
        <w:jc w:val="left"/>
        <w:rPr>
          <w:sz w:val="28"/>
          <w:szCs w:val="28"/>
        </w:rPr>
      </w:pPr>
      <w:r>
        <w:rPr>
          <w:b/>
          <w:sz w:val="28"/>
          <w:szCs w:val="28"/>
        </w:rPr>
        <w:t xml:space="preserve">Заявки направлять</w:t>
      </w:r>
      <w:r>
        <w:rPr>
          <w:sz w:val="28"/>
          <w:szCs w:val="28"/>
        </w:rPr>
        <w:t xml:space="preserve">: Секретарю Региональной комиссии по качеству</w:t>
      </w:r>
      <w:r>
        <w:rPr>
          <w:sz w:val="28"/>
          <w:szCs w:val="28"/>
        </w:rPr>
      </w:r>
    </w:p>
    <w:p>
      <w:pPr>
        <w:pStyle w:val="876"/>
        <w:ind w:right="-712"/>
        <w:jc w:val="left"/>
        <w:rPr>
          <w:bCs/>
          <w:sz w:val="28"/>
          <w:szCs w:val="28"/>
        </w:rPr>
      </w:pPr>
      <w:r>
        <w:rPr>
          <w:sz w:val="28"/>
          <w:szCs w:val="28"/>
        </w:rPr>
        <w:t xml:space="preserve">начальнику</w:t>
      </w:r>
      <w:r>
        <w:rPr>
          <w:b/>
          <w:sz w:val="28"/>
          <w:szCs w:val="28"/>
        </w:rPr>
        <w:t xml:space="preserve"> </w:t>
      </w:r>
      <w:r>
        <w:rPr>
          <w:bCs/>
          <w:sz w:val="28"/>
          <w:szCs w:val="28"/>
        </w:rPr>
        <w:t xml:space="preserve">отдела по стандартизации и связям с общественностью</w:t>
      </w:r>
      <w:r>
        <w:rPr>
          <w:bCs/>
          <w:sz w:val="28"/>
          <w:szCs w:val="28"/>
        </w:rPr>
      </w:r>
    </w:p>
    <w:p>
      <w:pPr>
        <w:pStyle w:val="876"/>
        <w:ind w:right="-712"/>
        <w:jc w:val="left"/>
        <w:rPr>
          <w:b/>
          <w:sz w:val="28"/>
          <w:szCs w:val="28"/>
        </w:rPr>
      </w:pPr>
      <w:r>
        <w:rPr>
          <w:bCs/>
          <w:sz w:val="28"/>
          <w:szCs w:val="28"/>
        </w:rPr>
        <w:t xml:space="preserve">Прохоровой Марине Михайловне</w:t>
      </w:r>
      <w:r>
        <w:rPr>
          <w:b/>
          <w:sz w:val="28"/>
          <w:szCs w:val="28"/>
        </w:rPr>
      </w:r>
    </w:p>
    <w:p>
      <w:pPr>
        <w:pStyle w:val="876"/>
        <w:ind w:right="-712"/>
        <w:jc w:val="left"/>
        <w:rPr>
          <w:sz w:val="28"/>
          <w:szCs w:val="28"/>
        </w:rPr>
      </w:pPr>
      <w:r>
        <w:rPr>
          <w:bCs/>
          <w:sz w:val="28"/>
          <w:szCs w:val="28"/>
        </w:rPr>
        <w:t xml:space="preserve">тел.: (4162) 77-25-93, сот. тел.: 8 (914) 591-34-35</w:t>
      </w:r>
      <w:r>
        <w:rPr>
          <w:sz w:val="28"/>
          <w:szCs w:val="28"/>
        </w:rPr>
      </w:r>
    </w:p>
    <w:p>
      <w:pPr>
        <w:pStyle w:val="876"/>
        <w:rPr>
          <w:sz w:val="28"/>
          <w:szCs w:val="28"/>
        </w:rPr>
      </w:pPr>
      <w:r>
        <w:rPr>
          <w:sz w:val="28"/>
          <w:szCs w:val="28"/>
        </w:rPr>
        <w:t xml:space="preserve">675029, г. Благовещенск, пер. </w:t>
      </w:r>
      <w:r>
        <w:rPr>
          <w:sz w:val="28"/>
          <w:szCs w:val="28"/>
        </w:rPr>
        <w:t xml:space="preserve">Чудиновский</w:t>
      </w:r>
      <w:r>
        <w:rPr>
          <w:sz w:val="28"/>
          <w:szCs w:val="28"/>
        </w:rPr>
        <w:t xml:space="preserve">, д.10, ФБУ «Амурский ЦСМ» или по адресу электронной почты: </w:t>
      </w:r>
      <w:hyperlink r:id="rId15" w:tooltip="mailto:info@amurcsm.ru" w:history="1">
        <w:r>
          <w:rPr>
            <w:rStyle w:val="875"/>
            <w:sz w:val="28"/>
            <w:szCs w:val="28"/>
          </w:rPr>
          <w:t xml:space="preserve">info@</w:t>
        </w:r>
        <w:r>
          <w:rPr>
            <w:rStyle w:val="875"/>
            <w:sz w:val="28"/>
            <w:szCs w:val="28"/>
            <w:lang w:val="en-US"/>
          </w:rPr>
          <w:t xml:space="preserve">amurcsm</w:t>
        </w:r>
        <w:r>
          <w:rPr>
            <w:rStyle w:val="875"/>
            <w:sz w:val="28"/>
            <w:szCs w:val="28"/>
          </w:rPr>
          <w:t xml:space="preserve">.</w:t>
        </w:r>
        <w:r>
          <w:rPr>
            <w:rStyle w:val="875"/>
            <w:sz w:val="28"/>
            <w:szCs w:val="28"/>
            <w:lang w:val="en-US"/>
          </w:rPr>
          <w:t xml:space="preserve">ru</w:t>
        </w:r>
      </w:hyperlink>
      <w:r/>
      <w:r>
        <w:rPr>
          <w:sz w:val="28"/>
          <w:szCs w:val="28"/>
        </w:rPr>
      </w:r>
    </w:p>
    <w:p>
      <w:pPr>
        <w:rPr>
          <w:rFonts w:ascii="Times New Roman" w:hAnsi="Times New Roman" w:cs="Times New Roman"/>
          <w:color w:val="262626"/>
          <w:sz w:val="28"/>
          <w:szCs w:val="28"/>
        </w:rPr>
      </w:pPr>
      <w:r>
        <w:rPr>
          <w:rFonts w:ascii="Times New Roman" w:hAnsi="Times New Roman" w:cs="Times New Roman"/>
          <w:color w:val="262626"/>
          <w:sz w:val="28"/>
          <w:szCs w:val="28"/>
        </w:rPr>
        <w:t xml:space="preserve">Подробнее: </w:t>
      </w:r>
      <w:hyperlink r:id="rId16" w:tooltip="https://amurcsm.ru/" w:history="1">
        <w:r>
          <w:rPr>
            <w:rStyle w:val="875"/>
            <w:rFonts w:ascii="Times New Roman" w:hAnsi="Times New Roman" w:cs="Times New Roman"/>
            <w:sz w:val="28"/>
            <w:szCs w:val="28"/>
          </w:rPr>
          <w:t xml:space="preserve">https://amur</w:t>
        </w:r>
        <w:r>
          <w:rPr>
            <w:rStyle w:val="875"/>
            <w:rFonts w:ascii="Times New Roman" w:hAnsi="Times New Roman" w:cs="Times New Roman"/>
            <w:sz w:val="28"/>
            <w:szCs w:val="28"/>
            <w:lang w:val="en-US"/>
          </w:rPr>
          <w:t xml:space="preserve">csm</w:t>
        </w:r>
        <w:r>
          <w:rPr>
            <w:rStyle w:val="875"/>
            <w:rFonts w:ascii="Times New Roman" w:hAnsi="Times New Roman" w:cs="Times New Roman"/>
            <w:sz w:val="28"/>
            <w:szCs w:val="28"/>
          </w:rPr>
          <w:t xml:space="preserve">.</w:t>
        </w:r>
        <w:r>
          <w:rPr>
            <w:rStyle w:val="875"/>
            <w:rFonts w:ascii="Times New Roman" w:hAnsi="Times New Roman" w:cs="Times New Roman"/>
            <w:sz w:val="28"/>
            <w:szCs w:val="28"/>
          </w:rPr>
          <w:t xml:space="preserve">ru</w:t>
        </w:r>
      </w:hyperlink>
      <w:r/>
      <w:r>
        <w:rPr>
          <w:rFonts w:ascii="Times New Roman" w:hAnsi="Times New Roman" w:cs="Times New Roman"/>
          <w:color w:val="262626"/>
          <w:sz w:val="28"/>
          <w:szCs w:val="28"/>
        </w:rPr>
      </w:r>
    </w:p>
    <w:p>
      <w:pPr>
        <w:pStyle w:val="876"/>
        <w:rPr>
          <w:b/>
          <w:sz w:val="22"/>
          <w:szCs w:val="22"/>
        </w:rPr>
      </w:pPr>
      <w:r>
        <w:rPr>
          <w:b/>
          <w:i/>
          <w:sz w:val="22"/>
          <w:szCs w:val="22"/>
        </w:rPr>
        <w:t xml:space="preserve">Примечание.</w:t>
      </w:r>
      <w:r>
        <w:rPr>
          <w:sz w:val="22"/>
          <w:szCs w:val="22"/>
        </w:rPr>
        <w:t xml:space="preserve"> Заявка на участие в конкурсе оформляется на один вид (тип, марку) или на одну ассортиментную группу конкурсной продукции, изготовленной строго по одному нормативному (ГОСТ, ГОСТ Р, стандарту организации, ОСТ) или техническому документу (ТУ, ТО, рецептура </w:t>
      </w:r>
      <w:r>
        <w:rPr>
          <w:sz w:val="22"/>
          <w:szCs w:val="22"/>
        </w:rPr>
        <w:t xml:space="preserve">и др.). Одна ассортиментная группа может быть представлена 4 (четырьмя, но не более) типовыми представителями</w:t>
      </w:r>
      <w:r>
        <w:rPr>
          <w:b/>
          <w:sz w:val="22"/>
          <w:szCs w:val="22"/>
        </w:rPr>
        <w:t xml:space="preserve">.</w:t>
      </w:r>
      <w:r>
        <w:rPr>
          <w:b/>
          <w:sz w:val="22"/>
          <w:szCs w:val="22"/>
        </w:rPr>
      </w:r>
    </w:p>
    <w:p>
      <w:pPr>
        <w:pStyle w:val="876"/>
        <w:tabs>
          <w:tab w:val="left" w:pos="2025" w:leader="none"/>
        </w:tabs>
        <w:rPr>
          <w:b/>
          <w:sz w:val="22"/>
          <w:szCs w:val="22"/>
        </w:rPr>
      </w:pPr>
      <w:r>
        <w:rPr>
          <w:b/>
          <w:sz w:val="22"/>
          <w:szCs w:val="22"/>
        </w:rPr>
        <w:tab/>
      </w:r>
      <w:r>
        <mc:AlternateContent>
          <mc:Choice Requires="wpg">
            <w:drawing>
              <wp:inline xmlns:wp="http://schemas.openxmlformats.org/drawingml/2006/wordprocessingDrawing" distT="0" distB="0" distL="0" distR="0">
                <wp:extent cx="2994660" cy="2134068"/>
                <wp:effectExtent l="0" t="0" r="0" b="0"/>
                <wp:docPr id="7" name="Рисунок 6" descr="Изображение выглядит как текст, книга, в помещении, Упаковка и маркировка&#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10889" name="Рисунок 6" descr="Изображение выглядит как текст, книга, в помещении, Упаковка и маркировка&#10;&#10;Контент, сгенерированный ИИ, может содержать ошибки."/>
                        <pic:cNvPicPr>
                          <a:picLocks noChangeAspect="1"/>
                        </pic:cNvPicPr>
                        <pic:nvPr/>
                      </pic:nvPicPr>
                      <pic:blipFill>
                        <a:blip r:embed="rId17"/>
                        <a:srcRect l="0" t="0" r="8144" b="1652"/>
                        <a:stretch/>
                      </pic:blipFill>
                      <pic:spPr bwMode="auto">
                        <a:xfrm>
                          <a:off x="0" y="0"/>
                          <a:ext cx="3038512" cy="216531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235.80pt;height:168.04pt;mso-wrap-distance-left:0.00pt;mso-wrap-distance-top:0.00pt;mso-wrap-distance-right:0.00pt;mso-wrap-distance-bottom:0.00pt;" stroked="f">
                <v:path textboxrect="0,0,0,0"/>
                <v:imagedata r:id="rId17" o:title=""/>
              </v:shape>
            </w:pict>
          </mc:Fallback>
        </mc:AlternateContent>
      </w:r>
      <w:r>
        <w:rPr>
          <w:b/>
          <w:sz w:val="22"/>
          <w:szCs w:val="22"/>
        </w:rPr>
      </w:r>
    </w:p>
    <w:sectPr>
      <w:footnotePr/>
      <w:endnotePr/>
      <w:type w:val="nextPage"/>
      <w:pgSz w:w="11906" w:h="16838" w:orient="portrait"/>
      <w:pgMar w:top="709" w:right="850" w:bottom="567"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
    <w:panose1 w:val="02020603050405020304"/>
  </w:font>
  <w:font w:name="Tahoma">
    <w:panose1 w:val="020B0604030504040204"/>
  </w:font>
  <w:font w:name="Arial">
    <w:panose1 w:val="020B0604020202020204"/>
  </w:font>
  <w:font w:name="Calibri">
    <w:panose1 w:val="020F050202020403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
    <w:multiLevelType w:val="hybridMultilevel"/>
    <w:lvl w:ilvl="0">
      <w:start w:val="1"/>
      <w:numFmt w:val="bullet"/>
      <w:isLgl w:val="false"/>
      <w:suff w:val="tab"/>
      <w:lvlText w:val=""/>
      <w:lvlJc w:val="left"/>
      <w:pPr>
        <w:ind w:left="644" w:hanging="360"/>
      </w:pPr>
      <w:rPr>
        <w:rFonts w:hint="default" w:ascii="Symbol" w:hAnsi="Symbol"/>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43">
    <w:name w:val="Header Char"/>
    <w:basedOn w:val="667"/>
    <w:link w:val="674"/>
    <w:uiPriority w:val="99"/>
  </w:style>
  <w:style w:type="character" w:styleId="45">
    <w:name w:val="Footer Char"/>
    <w:basedOn w:val="667"/>
    <w:link w:val="675"/>
    <w:uiPriority w:val="99"/>
  </w:style>
  <w:style w:type="character" w:styleId="47">
    <w:name w:val="Caption Char"/>
    <w:basedOn w:val="667"/>
    <w:link w:val="676"/>
    <w:uiPriority w:val="35"/>
    <w:rPr>
      <w:b/>
      <w:bCs/>
      <w:color w:val="4f81bd" w:themeColor="accent1"/>
      <w:sz w:val="18"/>
      <w:szCs w:val="18"/>
    </w:rPr>
  </w:style>
  <w:style w:type="paragraph" w:styleId="657" w:default="1">
    <w:name w:val="Normal"/>
    <w:qFormat/>
  </w:style>
  <w:style w:type="paragraph" w:styleId="658">
    <w:name w:val="Heading 1"/>
    <w:basedOn w:val="657"/>
    <w:next w:val="657"/>
    <w:uiPriority w:val="9"/>
    <w:qFormat/>
    <w:pPr>
      <w:keepLines/>
      <w:keepNext/>
      <w:spacing w:before="480"/>
      <w:outlineLvl w:val="0"/>
    </w:pPr>
    <w:rPr>
      <w:rFonts w:ascii="Arial" w:hAnsi="Arial" w:eastAsia="Arial" w:cs="Arial"/>
      <w:sz w:val="40"/>
      <w:szCs w:val="40"/>
    </w:rPr>
  </w:style>
  <w:style w:type="paragraph" w:styleId="659">
    <w:name w:val="Heading 2"/>
    <w:basedOn w:val="657"/>
    <w:next w:val="657"/>
    <w:uiPriority w:val="9"/>
    <w:unhideWhenUsed/>
    <w:qFormat/>
    <w:pPr>
      <w:keepLines/>
      <w:keepNext/>
      <w:spacing w:before="360"/>
      <w:outlineLvl w:val="1"/>
    </w:pPr>
    <w:rPr>
      <w:rFonts w:ascii="Arial" w:hAnsi="Arial" w:eastAsia="Arial" w:cs="Arial"/>
      <w:sz w:val="34"/>
    </w:rPr>
  </w:style>
  <w:style w:type="paragraph" w:styleId="660">
    <w:name w:val="Heading 3"/>
    <w:basedOn w:val="657"/>
    <w:next w:val="657"/>
    <w:uiPriority w:val="9"/>
    <w:unhideWhenUsed/>
    <w:qFormat/>
    <w:pPr>
      <w:keepLines/>
      <w:keepNext/>
      <w:spacing w:before="320"/>
      <w:outlineLvl w:val="2"/>
    </w:pPr>
    <w:rPr>
      <w:rFonts w:ascii="Arial" w:hAnsi="Arial" w:eastAsia="Arial" w:cs="Arial"/>
      <w:sz w:val="30"/>
      <w:szCs w:val="30"/>
    </w:rPr>
  </w:style>
  <w:style w:type="paragraph" w:styleId="661">
    <w:name w:val="Heading 4"/>
    <w:basedOn w:val="657"/>
    <w:next w:val="657"/>
    <w:uiPriority w:val="9"/>
    <w:unhideWhenUsed/>
    <w:qFormat/>
    <w:pPr>
      <w:keepLines/>
      <w:keepNext/>
      <w:spacing w:before="320"/>
      <w:outlineLvl w:val="3"/>
    </w:pPr>
    <w:rPr>
      <w:rFonts w:ascii="Arial" w:hAnsi="Arial" w:eastAsia="Arial" w:cs="Arial"/>
      <w:b/>
      <w:bCs/>
      <w:sz w:val="26"/>
      <w:szCs w:val="26"/>
    </w:rPr>
  </w:style>
  <w:style w:type="paragraph" w:styleId="662">
    <w:name w:val="Heading 5"/>
    <w:basedOn w:val="657"/>
    <w:next w:val="657"/>
    <w:uiPriority w:val="9"/>
    <w:unhideWhenUsed/>
    <w:qFormat/>
    <w:pPr>
      <w:keepLines/>
      <w:keepNext/>
      <w:spacing w:before="320"/>
      <w:outlineLvl w:val="4"/>
    </w:pPr>
    <w:rPr>
      <w:rFonts w:ascii="Arial" w:hAnsi="Arial" w:eastAsia="Arial" w:cs="Arial"/>
      <w:b/>
      <w:bCs/>
      <w:sz w:val="24"/>
      <w:szCs w:val="24"/>
    </w:rPr>
  </w:style>
  <w:style w:type="paragraph" w:styleId="663">
    <w:name w:val="Heading 6"/>
    <w:basedOn w:val="657"/>
    <w:next w:val="657"/>
    <w:uiPriority w:val="9"/>
    <w:unhideWhenUsed/>
    <w:qFormat/>
    <w:pPr>
      <w:keepLines/>
      <w:keepNext/>
      <w:spacing w:before="320"/>
      <w:outlineLvl w:val="5"/>
    </w:pPr>
    <w:rPr>
      <w:rFonts w:ascii="Arial" w:hAnsi="Arial" w:eastAsia="Arial" w:cs="Arial"/>
      <w:b/>
      <w:bCs/>
    </w:rPr>
  </w:style>
  <w:style w:type="paragraph" w:styleId="664">
    <w:name w:val="Heading 7"/>
    <w:basedOn w:val="657"/>
    <w:next w:val="657"/>
    <w:uiPriority w:val="9"/>
    <w:unhideWhenUsed/>
    <w:qFormat/>
    <w:pPr>
      <w:keepLines/>
      <w:keepNext/>
      <w:spacing w:before="320"/>
      <w:outlineLvl w:val="6"/>
    </w:pPr>
    <w:rPr>
      <w:rFonts w:ascii="Arial" w:hAnsi="Arial" w:eastAsia="Arial" w:cs="Arial"/>
      <w:b/>
      <w:bCs/>
      <w:i/>
      <w:iCs/>
    </w:rPr>
  </w:style>
  <w:style w:type="paragraph" w:styleId="665">
    <w:name w:val="Heading 8"/>
    <w:basedOn w:val="657"/>
    <w:next w:val="657"/>
    <w:uiPriority w:val="9"/>
    <w:unhideWhenUsed/>
    <w:qFormat/>
    <w:pPr>
      <w:keepLines/>
      <w:keepNext/>
      <w:spacing w:before="320"/>
      <w:outlineLvl w:val="7"/>
    </w:pPr>
    <w:rPr>
      <w:rFonts w:ascii="Arial" w:hAnsi="Arial" w:eastAsia="Arial" w:cs="Arial"/>
      <w:i/>
      <w:iCs/>
    </w:rPr>
  </w:style>
  <w:style w:type="paragraph" w:styleId="666">
    <w:name w:val="Heading 9"/>
    <w:basedOn w:val="657"/>
    <w:next w:val="657"/>
    <w:uiPriority w:val="9"/>
    <w:unhideWhenUsed/>
    <w:qFormat/>
    <w:pPr>
      <w:keepLines/>
      <w:keepNext/>
      <w:spacing w:before="320"/>
      <w:outlineLvl w:val="8"/>
    </w:pPr>
    <w:rPr>
      <w:rFonts w:ascii="Arial" w:hAnsi="Arial" w:eastAsia="Arial" w:cs="Arial"/>
      <w:i/>
      <w:iCs/>
      <w:sz w:val="21"/>
      <w:szCs w:val="21"/>
    </w:rPr>
  </w:style>
  <w:style w:type="character" w:styleId="667" w:default="1">
    <w:name w:val="Default Paragraph Font"/>
    <w:uiPriority w:val="1"/>
    <w:semiHidden/>
    <w:unhideWhenUsed/>
  </w:style>
  <w:style w:type="table" w:styleId="668" w:default="1">
    <w:name w:val="Normal Table"/>
    <w:uiPriority w:val="99"/>
    <w:semiHidden/>
    <w:unhideWhenUsed/>
    <w:tblPr>
      <w:tblInd w:w="0" w:type="dxa"/>
      <w:tblCellMar>
        <w:left w:w="108" w:type="dxa"/>
        <w:top w:w="0" w:type="dxa"/>
        <w:right w:w="108" w:type="dxa"/>
        <w:bottom w:w="0" w:type="dxa"/>
      </w:tblCellMar>
    </w:tblPr>
  </w:style>
  <w:style w:type="numbering" w:styleId="669" w:default="1">
    <w:name w:val="No List"/>
    <w:uiPriority w:val="99"/>
    <w:semiHidden/>
    <w:unhideWhenUsed/>
  </w:style>
  <w:style w:type="character" w:styleId="670" w:customStyle="1">
    <w:name w:val="Title Char"/>
    <w:basedOn w:val="667"/>
    <w:uiPriority w:val="10"/>
    <w:rPr>
      <w:sz w:val="48"/>
      <w:szCs w:val="48"/>
    </w:rPr>
  </w:style>
  <w:style w:type="character" w:styleId="671" w:customStyle="1">
    <w:name w:val="Subtitle Char"/>
    <w:basedOn w:val="667"/>
    <w:uiPriority w:val="11"/>
    <w:rPr>
      <w:sz w:val="24"/>
      <w:szCs w:val="24"/>
    </w:rPr>
  </w:style>
  <w:style w:type="character" w:styleId="672" w:customStyle="1">
    <w:name w:val="Quote Char"/>
    <w:uiPriority w:val="29"/>
    <w:rPr>
      <w:i/>
    </w:rPr>
  </w:style>
  <w:style w:type="character" w:styleId="673" w:customStyle="1">
    <w:name w:val="Intense Quote Char"/>
    <w:uiPriority w:val="30"/>
    <w:rPr>
      <w:i/>
    </w:rPr>
  </w:style>
  <w:style w:type="paragraph" w:styleId="674">
    <w:name w:val="Header"/>
    <w:basedOn w:val="657"/>
    <w:link w:val="726"/>
    <w:uiPriority w:val="99"/>
    <w:unhideWhenUsed/>
    <w:pPr>
      <w:spacing w:after="0" w:line="240" w:lineRule="auto"/>
      <w:tabs>
        <w:tab w:val="center" w:pos="7143" w:leader="none"/>
        <w:tab w:val="right" w:pos="14287" w:leader="none"/>
      </w:tabs>
    </w:pPr>
  </w:style>
  <w:style w:type="paragraph" w:styleId="675">
    <w:name w:val="Footer"/>
    <w:basedOn w:val="657"/>
    <w:link w:val="727"/>
    <w:uiPriority w:val="99"/>
    <w:unhideWhenUsed/>
    <w:pPr>
      <w:spacing w:after="0" w:line="240" w:lineRule="auto"/>
      <w:tabs>
        <w:tab w:val="center" w:pos="7143" w:leader="none"/>
        <w:tab w:val="right" w:pos="14287" w:leader="none"/>
      </w:tabs>
    </w:pPr>
  </w:style>
  <w:style w:type="paragraph" w:styleId="676">
    <w:name w:val="Caption"/>
    <w:basedOn w:val="657"/>
    <w:next w:val="657"/>
    <w:link w:val="729"/>
    <w:uiPriority w:val="35"/>
    <w:semiHidden/>
    <w:unhideWhenUsed/>
    <w:qFormat/>
    <w:rPr>
      <w:b/>
      <w:bCs/>
      <w:color w:val="4f81bd" w:themeColor="accent1"/>
      <w:sz w:val="18"/>
      <w:szCs w:val="18"/>
    </w:rPr>
  </w:style>
  <w:style w:type="table" w:styleId="677">
    <w:name w:val="Plain Table 1"/>
    <w:basedOn w:val="668"/>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78">
    <w:name w:val="Plain Table 2"/>
    <w:basedOn w:val="668"/>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79">
    <w:name w:val="Plain Table 3"/>
    <w:basedOn w:val="668"/>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80">
    <w:name w:val="Plain Table 4"/>
    <w:basedOn w:val="668"/>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81">
    <w:name w:val="Plain Table 5"/>
    <w:basedOn w:val="668"/>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682">
    <w:name w:val="Grid Table 1 Light"/>
    <w:basedOn w:val="668"/>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683">
    <w:name w:val="Grid Table 2"/>
    <w:basedOn w:val="668"/>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684">
    <w:name w:val="Grid Table 3"/>
    <w:basedOn w:val="668"/>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685">
    <w:name w:val="Grid Table 4"/>
    <w:basedOn w:val="668"/>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686">
    <w:name w:val="Grid Table 5 Dark"/>
    <w:basedOn w:val="66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687">
    <w:name w:val="Grid Table 6 Colorful"/>
    <w:basedOn w:val="668"/>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688">
    <w:name w:val="Grid Table 7 Colorful"/>
    <w:basedOn w:val="668"/>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689">
    <w:name w:val="List Table 1 Light"/>
    <w:basedOn w:val="668"/>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690">
    <w:name w:val="List Table 2"/>
    <w:basedOn w:val="668"/>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691">
    <w:name w:val="List Table 3"/>
    <w:basedOn w:val="668"/>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692">
    <w:name w:val="List Table 4"/>
    <w:basedOn w:val="668"/>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693">
    <w:name w:val="List Table 5 Dark"/>
    <w:basedOn w:val="668"/>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694">
    <w:name w:val="List Table 6 Colorful"/>
    <w:basedOn w:val="668"/>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695">
    <w:name w:val="List Table 7 Colorful"/>
    <w:basedOn w:val="668"/>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character" w:styleId="696" w:customStyle="1">
    <w:name w:val="Footnote Text Char"/>
    <w:uiPriority w:val="99"/>
    <w:rPr>
      <w:sz w:val="18"/>
    </w:rPr>
  </w:style>
  <w:style w:type="character" w:styleId="697" w:customStyle="1">
    <w:name w:val="Endnote Text Char"/>
    <w:uiPriority w:val="99"/>
    <w:rPr>
      <w:sz w:val="20"/>
    </w:rPr>
  </w:style>
  <w:style w:type="paragraph" w:styleId="698" w:customStyle="1">
    <w:name w:val="Заголовок 11"/>
    <w:basedOn w:val="657"/>
    <w:next w:val="657"/>
    <w:link w:val="699"/>
    <w:uiPriority w:val="9"/>
    <w:qFormat/>
    <w:pPr>
      <w:keepLines/>
      <w:keepNext/>
      <w:spacing w:before="480"/>
      <w:outlineLvl w:val="0"/>
    </w:pPr>
    <w:rPr>
      <w:rFonts w:ascii="Arial" w:hAnsi="Arial" w:eastAsia="Arial" w:cs="Arial"/>
      <w:sz w:val="40"/>
      <w:szCs w:val="40"/>
    </w:rPr>
  </w:style>
  <w:style w:type="character" w:styleId="699" w:customStyle="1">
    <w:name w:val="Heading 1 Char"/>
    <w:basedOn w:val="667"/>
    <w:link w:val="698"/>
    <w:uiPriority w:val="9"/>
    <w:rPr>
      <w:rFonts w:ascii="Arial" w:hAnsi="Arial" w:eastAsia="Arial" w:cs="Arial"/>
      <w:sz w:val="40"/>
      <w:szCs w:val="40"/>
    </w:rPr>
  </w:style>
  <w:style w:type="paragraph" w:styleId="700" w:customStyle="1">
    <w:name w:val="Заголовок 21"/>
    <w:basedOn w:val="657"/>
    <w:next w:val="657"/>
    <w:link w:val="701"/>
    <w:uiPriority w:val="9"/>
    <w:unhideWhenUsed/>
    <w:qFormat/>
    <w:pPr>
      <w:keepLines/>
      <w:keepNext/>
      <w:spacing w:before="360"/>
      <w:outlineLvl w:val="1"/>
    </w:pPr>
    <w:rPr>
      <w:rFonts w:ascii="Arial" w:hAnsi="Arial" w:eastAsia="Arial" w:cs="Arial"/>
      <w:sz w:val="34"/>
    </w:rPr>
  </w:style>
  <w:style w:type="character" w:styleId="701" w:customStyle="1">
    <w:name w:val="Heading 2 Char"/>
    <w:basedOn w:val="667"/>
    <w:link w:val="700"/>
    <w:uiPriority w:val="9"/>
    <w:rPr>
      <w:rFonts w:ascii="Arial" w:hAnsi="Arial" w:eastAsia="Arial" w:cs="Arial"/>
      <w:sz w:val="34"/>
    </w:rPr>
  </w:style>
  <w:style w:type="paragraph" w:styleId="702" w:customStyle="1">
    <w:name w:val="Заголовок 31"/>
    <w:basedOn w:val="657"/>
    <w:next w:val="657"/>
    <w:link w:val="703"/>
    <w:uiPriority w:val="9"/>
    <w:unhideWhenUsed/>
    <w:qFormat/>
    <w:pPr>
      <w:keepLines/>
      <w:keepNext/>
      <w:spacing w:before="320"/>
      <w:outlineLvl w:val="2"/>
    </w:pPr>
    <w:rPr>
      <w:rFonts w:ascii="Arial" w:hAnsi="Arial" w:eastAsia="Arial" w:cs="Arial"/>
      <w:sz w:val="30"/>
      <w:szCs w:val="30"/>
    </w:rPr>
  </w:style>
  <w:style w:type="character" w:styleId="703" w:customStyle="1">
    <w:name w:val="Heading 3 Char"/>
    <w:basedOn w:val="667"/>
    <w:link w:val="702"/>
    <w:uiPriority w:val="9"/>
    <w:rPr>
      <w:rFonts w:ascii="Arial" w:hAnsi="Arial" w:eastAsia="Arial" w:cs="Arial"/>
      <w:sz w:val="30"/>
      <w:szCs w:val="30"/>
    </w:rPr>
  </w:style>
  <w:style w:type="paragraph" w:styleId="704" w:customStyle="1">
    <w:name w:val="Заголовок 41"/>
    <w:basedOn w:val="657"/>
    <w:next w:val="657"/>
    <w:link w:val="705"/>
    <w:uiPriority w:val="9"/>
    <w:unhideWhenUsed/>
    <w:qFormat/>
    <w:pPr>
      <w:keepLines/>
      <w:keepNext/>
      <w:spacing w:before="320"/>
      <w:outlineLvl w:val="3"/>
    </w:pPr>
    <w:rPr>
      <w:rFonts w:ascii="Arial" w:hAnsi="Arial" w:eastAsia="Arial" w:cs="Arial"/>
      <w:b/>
      <w:bCs/>
      <w:sz w:val="26"/>
      <w:szCs w:val="26"/>
    </w:rPr>
  </w:style>
  <w:style w:type="character" w:styleId="705" w:customStyle="1">
    <w:name w:val="Heading 4 Char"/>
    <w:basedOn w:val="667"/>
    <w:link w:val="704"/>
    <w:uiPriority w:val="9"/>
    <w:rPr>
      <w:rFonts w:ascii="Arial" w:hAnsi="Arial" w:eastAsia="Arial" w:cs="Arial"/>
      <w:b/>
      <w:bCs/>
      <w:sz w:val="26"/>
      <w:szCs w:val="26"/>
    </w:rPr>
  </w:style>
  <w:style w:type="paragraph" w:styleId="706" w:customStyle="1">
    <w:name w:val="Заголовок 51"/>
    <w:basedOn w:val="657"/>
    <w:next w:val="657"/>
    <w:link w:val="707"/>
    <w:uiPriority w:val="9"/>
    <w:unhideWhenUsed/>
    <w:qFormat/>
    <w:pPr>
      <w:keepLines/>
      <w:keepNext/>
      <w:spacing w:before="320"/>
      <w:outlineLvl w:val="4"/>
    </w:pPr>
    <w:rPr>
      <w:rFonts w:ascii="Arial" w:hAnsi="Arial" w:eastAsia="Arial" w:cs="Arial"/>
      <w:b/>
      <w:bCs/>
      <w:sz w:val="24"/>
      <w:szCs w:val="24"/>
    </w:rPr>
  </w:style>
  <w:style w:type="character" w:styleId="707" w:customStyle="1">
    <w:name w:val="Heading 5 Char"/>
    <w:basedOn w:val="667"/>
    <w:link w:val="706"/>
    <w:uiPriority w:val="9"/>
    <w:rPr>
      <w:rFonts w:ascii="Arial" w:hAnsi="Arial" w:eastAsia="Arial" w:cs="Arial"/>
      <w:b/>
      <w:bCs/>
      <w:sz w:val="24"/>
      <w:szCs w:val="24"/>
    </w:rPr>
  </w:style>
  <w:style w:type="paragraph" w:styleId="708" w:customStyle="1">
    <w:name w:val="Заголовок 61"/>
    <w:basedOn w:val="657"/>
    <w:next w:val="657"/>
    <w:link w:val="709"/>
    <w:uiPriority w:val="9"/>
    <w:unhideWhenUsed/>
    <w:qFormat/>
    <w:pPr>
      <w:keepLines/>
      <w:keepNext/>
      <w:spacing w:before="320"/>
      <w:outlineLvl w:val="5"/>
    </w:pPr>
    <w:rPr>
      <w:rFonts w:ascii="Arial" w:hAnsi="Arial" w:eastAsia="Arial" w:cs="Arial"/>
      <w:b/>
      <w:bCs/>
    </w:rPr>
  </w:style>
  <w:style w:type="character" w:styleId="709" w:customStyle="1">
    <w:name w:val="Heading 6 Char"/>
    <w:basedOn w:val="667"/>
    <w:link w:val="708"/>
    <w:uiPriority w:val="9"/>
    <w:rPr>
      <w:rFonts w:ascii="Arial" w:hAnsi="Arial" w:eastAsia="Arial" w:cs="Arial"/>
      <w:b/>
      <w:bCs/>
      <w:sz w:val="22"/>
      <w:szCs w:val="22"/>
    </w:rPr>
  </w:style>
  <w:style w:type="paragraph" w:styleId="710" w:customStyle="1">
    <w:name w:val="Заголовок 71"/>
    <w:basedOn w:val="657"/>
    <w:next w:val="657"/>
    <w:link w:val="711"/>
    <w:uiPriority w:val="9"/>
    <w:unhideWhenUsed/>
    <w:qFormat/>
    <w:pPr>
      <w:keepLines/>
      <w:keepNext/>
      <w:spacing w:before="320"/>
      <w:outlineLvl w:val="6"/>
    </w:pPr>
    <w:rPr>
      <w:rFonts w:ascii="Arial" w:hAnsi="Arial" w:eastAsia="Arial" w:cs="Arial"/>
      <w:b/>
      <w:bCs/>
      <w:i/>
      <w:iCs/>
    </w:rPr>
  </w:style>
  <w:style w:type="character" w:styleId="711" w:customStyle="1">
    <w:name w:val="Heading 7 Char"/>
    <w:basedOn w:val="667"/>
    <w:link w:val="710"/>
    <w:uiPriority w:val="9"/>
    <w:rPr>
      <w:rFonts w:ascii="Arial" w:hAnsi="Arial" w:eastAsia="Arial" w:cs="Arial"/>
      <w:b/>
      <w:bCs/>
      <w:i/>
      <w:iCs/>
      <w:sz w:val="22"/>
      <w:szCs w:val="22"/>
    </w:rPr>
  </w:style>
  <w:style w:type="paragraph" w:styleId="712" w:customStyle="1">
    <w:name w:val="Заголовок 81"/>
    <w:basedOn w:val="657"/>
    <w:next w:val="657"/>
    <w:link w:val="713"/>
    <w:uiPriority w:val="9"/>
    <w:unhideWhenUsed/>
    <w:qFormat/>
    <w:pPr>
      <w:keepLines/>
      <w:keepNext/>
      <w:spacing w:before="320"/>
      <w:outlineLvl w:val="7"/>
    </w:pPr>
    <w:rPr>
      <w:rFonts w:ascii="Arial" w:hAnsi="Arial" w:eastAsia="Arial" w:cs="Arial"/>
      <w:i/>
      <w:iCs/>
    </w:rPr>
  </w:style>
  <w:style w:type="character" w:styleId="713" w:customStyle="1">
    <w:name w:val="Heading 8 Char"/>
    <w:basedOn w:val="667"/>
    <w:link w:val="712"/>
    <w:uiPriority w:val="9"/>
    <w:rPr>
      <w:rFonts w:ascii="Arial" w:hAnsi="Arial" w:eastAsia="Arial" w:cs="Arial"/>
      <w:i/>
      <w:iCs/>
      <w:sz w:val="22"/>
      <w:szCs w:val="22"/>
    </w:rPr>
  </w:style>
  <w:style w:type="paragraph" w:styleId="714" w:customStyle="1">
    <w:name w:val="Заголовок 91"/>
    <w:basedOn w:val="657"/>
    <w:next w:val="657"/>
    <w:link w:val="715"/>
    <w:uiPriority w:val="9"/>
    <w:unhideWhenUsed/>
    <w:qFormat/>
    <w:pPr>
      <w:keepLines/>
      <w:keepNext/>
      <w:spacing w:before="320"/>
      <w:outlineLvl w:val="8"/>
    </w:pPr>
    <w:rPr>
      <w:rFonts w:ascii="Arial" w:hAnsi="Arial" w:eastAsia="Arial" w:cs="Arial"/>
      <w:i/>
      <w:iCs/>
      <w:sz w:val="21"/>
      <w:szCs w:val="21"/>
    </w:rPr>
  </w:style>
  <w:style w:type="character" w:styleId="715" w:customStyle="1">
    <w:name w:val="Heading 9 Char"/>
    <w:basedOn w:val="667"/>
    <w:link w:val="714"/>
    <w:uiPriority w:val="9"/>
    <w:rPr>
      <w:rFonts w:ascii="Arial" w:hAnsi="Arial" w:eastAsia="Arial" w:cs="Arial"/>
      <w:i/>
      <w:iCs/>
      <w:sz w:val="21"/>
      <w:szCs w:val="21"/>
    </w:rPr>
  </w:style>
  <w:style w:type="paragraph" w:styleId="716">
    <w:name w:val="List Paragraph"/>
    <w:basedOn w:val="657"/>
    <w:uiPriority w:val="34"/>
    <w:qFormat/>
    <w:pPr>
      <w:contextualSpacing/>
      <w:ind w:left="720"/>
    </w:pPr>
  </w:style>
  <w:style w:type="paragraph" w:styleId="717">
    <w:name w:val="No Spacing"/>
    <w:uiPriority w:val="1"/>
    <w:qFormat/>
    <w:pPr>
      <w:spacing w:after="0" w:line="240" w:lineRule="auto"/>
    </w:pPr>
  </w:style>
  <w:style w:type="paragraph" w:styleId="718">
    <w:name w:val="Title"/>
    <w:basedOn w:val="657"/>
    <w:next w:val="657"/>
    <w:link w:val="719"/>
    <w:uiPriority w:val="10"/>
    <w:qFormat/>
    <w:pPr>
      <w:contextualSpacing/>
      <w:spacing w:before="300"/>
    </w:pPr>
    <w:rPr>
      <w:sz w:val="48"/>
      <w:szCs w:val="48"/>
    </w:rPr>
  </w:style>
  <w:style w:type="character" w:styleId="719" w:customStyle="1">
    <w:name w:val="Заголовок Знак"/>
    <w:basedOn w:val="667"/>
    <w:link w:val="718"/>
    <w:uiPriority w:val="10"/>
    <w:rPr>
      <w:sz w:val="48"/>
      <w:szCs w:val="48"/>
    </w:rPr>
  </w:style>
  <w:style w:type="paragraph" w:styleId="720">
    <w:name w:val="Subtitle"/>
    <w:basedOn w:val="657"/>
    <w:next w:val="657"/>
    <w:link w:val="721"/>
    <w:uiPriority w:val="11"/>
    <w:qFormat/>
    <w:pPr>
      <w:spacing w:before="200"/>
    </w:pPr>
    <w:rPr>
      <w:sz w:val="24"/>
      <w:szCs w:val="24"/>
    </w:rPr>
  </w:style>
  <w:style w:type="character" w:styleId="721" w:customStyle="1">
    <w:name w:val="Подзаголовок Знак"/>
    <w:basedOn w:val="667"/>
    <w:link w:val="720"/>
    <w:uiPriority w:val="11"/>
    <w:rPr>
      <w:sz w:val="24"/>
      <w:szCs w:val="24"/>
    </w:rPr>
  </w:style>
  <w:style w:type="paragraph" w:styleId="722">
    <w:name w:val="Quote"/>
    <w:basedOn w:val="657"/>
    <w:next w:val="657"/>
    <w:link w:val="723"/>
    <w:uiPriority w:val="29"/>
    <w:qFormat/>
    <w:pPr>
      <w:ind w:left="720" w:right="720"/>
    </w:pPr>
    <w:rPr>
      <w:i/>
    </w:rPr>
  </w:style>
  <w:style w:type="character" w:styleId="723" w:customStyle="1">
    <w:name w:val="Цитата 2 Знак"/>
    <w:link w:val="722"/>
    <w:uiPriority w:val="29"/>
    <w:rPr>
      <w:i/>
    </w:rPr>
  </w:style>
  <w:style w:type="paragraph" w:styleId="724">
    <w:name w:val="Intense Quote"/>
    <w:basedOn w:val="657"/>
    <w:next w:val="657"/>
    <w:link w:val="725"/>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25" w:customStyle="1">
    <w:name w:val="Выделенная цитата Знак"/>
    <w:link w:val="724"/>
    <w:uiPriority w:val="30"/>
    <w:rPr>
      <w:i/>
    </w:rPr>
  </w:style>
  <w:style w:type="character" w:styleId="726" w:customStyle="1">
    <w:name w:val="Верхний колонтитул Знак1"/>
    <w:basedOn w:val="667"/>
    <w:link w:val="674"/>
    <w:uiPriority w:val="99"/>
  </w:style>
  <w:style w:type="character" w:styleId="727" w:customStyle="1">
    <w:name w:val="Нижний колонтитул Знак1"/>
    <w:basedOn w:val="667"/>
    <w:link w:val="675"/>
    <w:uiPriority w:val="99"/>
  </w:style>
  <w:style w:type="paragraph" w:styleId="728" w:customStyle="1">
    <w:name w:val="Название объекта1"/>
    <w:basedOn w:val="657"/>
    <w:next w:val="657"/>
    <w:uiPriority w:val="35"/>
    <w:semiHidden/>
    <w:unhideWhenUsed/>
    <w:qFormat/>
    <w:rPr>
      <w:b/>
      <w:bCs/>
      <w:color w:val="4f81bd" w:themeColor="accent1"/>
      <w:sz w:val="18"/>
      <w:szCs w:val="18"/>
    </w:rPr>
  </w:style>
  <w:style w:type="character" w:styleId="729" w:customStyle="1">
    <w:name w:val="Название объекта Знак"/>
    <w:link w:val="676"/>
    <w:uiPriority w:val="99"/>
  </w:style>
  <w:style w:type="table" w:styleId="730">
    <w:name w:val="Table Grid"/>
    <w:basedOn w:val="66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31" w:customStyle="1">
    <w:name w:val="Table Grid Light"/>
    <w:basedOn w:val="668"/>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32" w:customStyle="1">
    <w:name w:val="Таблица простая 11"/>
    <w:basedOn w:val="668"/>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3" w:customStyle="1">
    <w:name w:val="Таблица простая 21"/>
    <w:basedOn w:val="668"/>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34" w:customStyle="1">
    <w:name w:val="Таблица простая 31"/>
    <w:basedOn w:val="668"/>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5" w:customStyle="1">
    <w:name w:val="Таблица простая 41"/>
    <w:basedOn w:val="668"/>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36" w:customStyle="1">
    <w:name w:val="Таблица простая 51"/>
    <w:basedOn w:val="668"/>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37" w:customStyle="1">
    <w:name w:val="Таблица-сетка 1 светлая1"/>
    <w:basedOn w:val="668"/>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38" w:customStyle="1">
    <w:name w:val="Grid Table 1 Light - Accent 1"/>
    <w:basedOn w:val="668"/>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39" w:customStyle="1">
    <w:name w:val="Grid Table 1 Light - Accent 2"/>
    <w:basedOn w:val="668"/>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40" w:customStyle="1">
    <w:name w:val="Grid Table 1 Light - Accent 3"/>
    <w:basedOn w:val="668"/>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41" w:customStyle="1">
    <w:name w:val="Grid Table 1 Light - Accent 4"/>
    <w:basedOn w:val="668"/>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42" w:customStyle="1">
    <w:name w:val="Grid Table 1 Light - Accent 5"/>
    <w:basedOn w:val="668"/>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43" w:customStyle="1">
    <w:name w:val="Grid Table 1 Light - Accent 6"/>
    <w:basedOn w:val="668"/>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44" w:customStyle="1">
    <w:name w:val="Таблица-сетка 21"/>
    <w:basedOn w:val="668"/>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45" w:customStyle="1">
    <w:name w:val="Grid Table 2 - Accent 1"/>
    <w:basedOn w:val="668"/>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46" w:customStyle="1">
    <w:name w:val="Grid Table 2 - Accent 2"/>
    <w:basedOn w:val="668"/>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747" w:customStyle="1">
    <w:name w:val="Grid Table 2 - Accent 3"/>
    <w:basedOn w:val="668"/>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748" w:customStyle="1">
    <w:name w:val="Grid Table 2 - Accent 4"/>
    <w:basedOn w:val="668"/>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749" w:customStyle="1">
    <w:name w:val="Grid Table 2 - Accent 5"/>
    <w:basedOn w:val="668"/>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750" w:customStyle="1">
    <w:name w:val="Grid Table 2 - Accent 6"/>
    <w:basedOn w:val="668"/>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751" w:customStyle="1">
    <w:name w:val="Таблица-сетка 31"/>
    <w:basedOn w:val="668"/>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2" w:customStyle="1">
    <w:name w:val="Grid Table 3 - Accent 1"/>
    <w:basedOn w:val="668"/>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3" w:customStyle="1">
    <w:name w:val="Grid Table 3 - Accent 2"/>
    <w:basedOn w:val="668"/>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4" w:customStyle="1">
    <w:name w:val="Grid Table 3 - Accent 3"/>
    <w:basedOn w:val="668"/>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5" w:customStyle="1">
    <w:name w:val="Grid Table 3 - Accent 4"/>
    <w:basedOn w:val="668"/>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6" w:customStyle="1">
    <w:name w:val="Grid Table 3 - Accent 5"/>
    <w:basedOn w:val="668"/>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7" w:customStyle="1">
    <w:name w:val="Grid Table 3 - Accent 6"/>
    <w:basedOn w:val="668"/>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58" w:customStyle="1">
    <w:name w:val="Таблица-сетка 41"/>
    <w:basedOn w:val="668"/>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9" w:customStyle="1">
    <w:name w:val="Grid Table 4 - Accent 1"/>
    <w:basedOn w:val="668"/>
    <w:uiPriority w:val="5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760" w:customStyle="1">
    <w:name w:val="Grid Table 4 - Accent 2"/>
    <w:basedOn w:val="668"/>
    <w:uiPriority w:val="5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761" w:customStyle="1">
    <w:name w:val="Grid Table 4 - Accent 3"/>
    <w:basedOn w:val="668"/>
    <w:uiPriority w:val="5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762" w:customStyle="1">
    <w:name w:val="Grid Table 4 - Accent 4"/>
    <w:basedOn w:val="668"/>
    <w:uiPriority w:val="5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763" w:customStyle="1">
    <w:name w:val="Grid Table 4 - Accent 5"/>
    <w:basedOn w:val="668"/>
    <w:uiPriority w:val="5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764" w:customStyle="1">
    <w:name w:val="Grid Table 4 - Accent 6"/>
    <w:basedOn w:val="668"/>
    <w:uiPriority w:val="5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765" w:customStyle="1">
    <w:name w:val="Таблица-сетка 5 темная1"/>
    <w:basedOn w:val="66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66" w:customStyle="1">
    <w:name w:val="Grid Table 5 Dark- Accent 1"/>
    <w:basedOn w:val="66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767" w:customStyle="1">
    <w:name w:val="Grid Table 5 Dark - Accent 2"/>
    <w:basedOn w:val="66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768" w:customStyle="1">
    <w:name w:val="Grid Table 5 Dark - Accent 3"/>
    <w:basedOn w:val="66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769" w:customStyle="1">
    <w:name w:val="Grid Table 5 Dark- Accent 4"/>
    <w:basedOn w:val="66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770" w:customStyle="1">
    <w:name w:val="Grid Table 5 Dark - Accent 5"/>
    <w:basedOn w:val="66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771" w:customStyle="1">
    <w:name w:val="Grid Table 5 Dark - Accent 6"/>
    <w:basedOn w:val="66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772" w:customStyle="1">
    <w:name w:val="Таблица-сетка 6 цветная1"/>
    <w:basedOn w:val="668"/>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73" w:customStyle="1">
    <w:name w:val="Grid Table 6 Colorful - Accent 1"/>
    <w:basedOn w:val="668"/>
    <w:uiPriority w:val="99"/>
    <w:pPr>
      <w:spacing w:after="0" w:line="240" w:lineRule="auto"/>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774" w:customStyle="1">
    <w:name w:val="Grid Table 6 Colorful - Accent 2"/>
    <w:basedOn w:val="668"/>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775" w:customStyle="1">
    <w:name w:val="Grid Table 6 Colorful - Accent 3"/>
    <w:basedOn w:val="668"/>
    <w:uiPriority w:val="99"/>
    <w:pPr>
      <w:spacing w:after="0" w:line="240" w:lineRule="auto"/>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776" w:customStyle="1">
    <w:name w:val="Grid Table 6 Colorful - Accent 4"/>
    <w:basedOn w:val="668"/>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777" w:customStyle="1">
    <w:name w:val="Grid Table 6 Colorful - Accent 5"/>
    <w:basedOn w:val="668"/>
    <w:uiPriority w:val="99"/>
    <w:pPr>
      <w:spacing w:after="0" w:line="240" w:lineRule="auto"/>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778" w:customStyle="1">
    <w:name w:val="Grid Table 6 Colorful - Accent 6"/>
    <w:basedOn w:val="668"/>
    <w:uiPriority w:val="99"/>
    <w:pPr>
      <w:spacing w:after="0" w:line="240" w:lineRule="auto"/>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779" w:customStyle="1">
    <w:name w:val="Таблица-сетка 7 цветная1"/>
    <w:basedOn w:val="668"/>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780" w:customStyle="1">
    <w:name w:val="Grid Table 7 Colorful - Accent 1"/>
    <w:basedOn w:val="668"/>
    <w:uiPriority w:val="99"/>
    <w:pPr>
      <w:spacing w:after="0" w:line="240" w:lineRule="auto"/>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style>
  <w:style w:type="table" w:styleId="781" w:customStyle="1">
    <w:name w:val="Grid Table 7 Colorful - Accent 2"/>
    <w:basedOn w:val="668"/>
    <w:uiPriority w:val="99"/>
    <w:pPr>
      <w:spacing w:after="0" w:line="240" w:lineRule="auto"/>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782" w:customStyle="1">
    <w:name w:val="Grid Table 7 Colorful - Accent 3"/>
    <w:basedOn w:val="668"/>
    <w:uiPriority w:val="99"/>
    <w:pPr>
      <w:spacing w:after="0" w:line="240" w:lineRule="auto"/>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style>
  <w:style w:type="table" w:styleId="783" w:customStyle="1">
    <w:name w:val="Grid Table 7 Colorful - Accent 4"/>
    <w:basedOn w:val="668"/>
    <w:uiPriority w:val="99"/>
    <w:pPr>
      <w:spacing w:after="0" w:line="240" w:lineRule="auto"/>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784" w:customStyle="1">
    <w:name w:val="Grid Table 7 Colorful - Accent 5"/>
    <w:basedOn w:val="668"/>
    <w:uiPriority w:val="99"/>
    <w:pPr>
      <w:spacing w:after="0" w:line="240" w:lineRule="auto"/>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style>
  <w:style w:type="table" w:styleId="785" w:customStyle="1">
    <w:name w:val="Grid Table 7 Colorful - Accent 6"/>
    <w:basedOn w:val="668"/>
    <w:uiPriority w:val="99"/>
    <w:pPr>
      <w:spacing w:after="0" w:line="240" w:lineRule="auto"/>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style>
  <w:style w:type="table" w:styleId="786" w:customStyle="1">
    <w:name w:val="Список-таблица 1 светлая1"/>
    <w:basedOn w:val="668"/>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87" w:customStyle="1">
    <w:name w:val="List Table 1 Light - Accent 1"/>
    <w:basedOn w:val="668"/>
    <w:uiPriority w:val="99"/>
    <w:pPr>
      <w:spacing w:after="0" w:line="240" w:lineRule="auto"/>
    </w:pPr>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788" w:customStyle="1">
    <w:name w:val="List Table 1 Light - Accent 2"/>
    <w:basedOn w:val="668"/>
    <w:uiPriority w:val="99"/>
    <w:pPr>
      <w:spacing w:after="0" w:line="240" w:lineRule="auto"/>
    </w:pPr>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789" w:customStyle="1">
    <w:name w:val="List Table 1 Light - Accent 3"/>
    <w:basedOn w:val="668"/>
    <w:uiPriority w:val="99"/>
    <w:pPr>
      <w:spacing w:after="0" w:line="240" w:lineRule="auto"/>
    </w:pPr>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790" w:customStyle="1">
    <w:name w:val="List Table 1 Light - Accent 4"/>
    <w:basedOn w:val="668"/>
    <w:uiPriority w:val="99"/>
    <w:pPr>
      <w:spacing w:after="0" w:line="240" w:lineRule="auto"/>
    </w:pPr>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791" w:customStyle="1">
    <w:name w:val="List Table 1 Light - Accent 5"/>
    <w:basedOn w:val="668"/>
    <w:uiPriority w:val="99"/>
    <w:pPr>
      <w:spacing w:after="0" w:line="240" w:lineRule="auto"/>
    </w:pPr>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792" w:customStyle="1">
    <w:name w:val="List Table 1 Light - Accent 6"/>
    <w:basedOn w:val="668"/>
    <w:uiPriority w:val="99"/>
    <w:pPr>
      <w:spacing w:after="0" w:line="240" w:lineRule="auto"/>
    </w:pPr>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793" w:customStyle="1">
    <w:name w:val="Список-таблица 21"/>
    <w:basedOn w:val="668"/>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794" w:customStyle="1">
    <w:name w:val="List Table 2 - Accent 1"/>
    <w:basedOn w:val="668"/>
    <w:uiPriority w:val="99"/>
    <w:pPr>
      <w:spacing w:after="0" w:line="240" w:lineRule="auto"/>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795" w:customStyle="1">
    <w:name w:val="List Table 2 - Accent 2"/>
    <w:basedOn w:val="668"/>
    <w:uiPriority w:val="99"/>
    <w:pPr>
      <w:spacing w:after="0" w:line="240" w:lineRule="auto"/>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796" w:customStyle="1">
    <w:name w:val="List Table 2 - Accent 3"/>
    <w:basedOn w:val="668"/>
    <w:uiPriority w:val="99"/>
    <w:pPr>
      <w:spacing w:after="0" w:line="240" w:lineRule="auto"/>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797" w:customStyle="1">
    <w:name w:val="List Table 2 - Accent 4"/>
    <w:basedOn w:val="668"/>
    <w:uiPriority w:val="99"/>
    <w:pPr>
      <w:spacing w:after="0" w:line="240" w:lineRule="auto"/>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798" w:customStyle="1">
    <w:name w:val="List Table 2 - Accent 5"/>
    <w:basedOn w:val="668"/>
    <w:uiPriority w:val="99"/>
    <w:pPr>
      <w:spacing w:after="0" w:line="240" w:lineRule="auto"/>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799" w:customStyle="1">
    <w:name w:val="List Table 2 - Accent 6"/>
    <w:basedOn w:val="668"/>
    <w:uiPriority w:val="99"/>
    <w:pPr>
      <w:spacing w:after="0" w:line="240" w:lineRule="auto"/>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00" w:customStyle="1">
    <w:name w:val="Список-таблица 31"/>
    <w:basedOn w:val="668"/>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01" w:customStyle="1">
    <w:name w:val="List Table 3 - Accent 1"/>
    <w:basedOn w:val="668"/>
    <w:uiPriority w:val="99"/>
    <w:pPr>
      <w:spacing w:after="0" w:line="240" w:lineRule="auto"/>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02" w:customStyle="1">
    <w:name w:val="List Table 3 - Accent 2"/>
    <w:basedOn w:val="668"/>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03" w:customStyle="1">
    <w:name w:val="List Table 3 - Accent 3"/>
    <w:basedOn w:val="668"/>
    <w:uiPriority w:val="99"/>
    <w:pPr>
      <w:spacing w:after="0" w:line="240" w:lineRule="auto"/>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04" w:customStyle="1">
    <w:name w:val="List Table 3 - Accent 4"/>
    <w:basedOn w:val="668"/>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05" w:customStyle="1">
    <w:name w:val="List Table 3 - Accent 5"/>
    <w:basedOn w:val="668"/>
    <w:uiPriority w:val="99"/>
    <w:pPr>
      <w:spacing w:after="0" w:line="240" w:lineRule="auto"/>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06" w:customStyle="1">
    <w:name w:val="List Table 3 - Accent 6"/>
    <w:basedOn w:val="668"/>
    <w:uiPriority w:val="99"/>
    <w:pPr>
      <w:spacing w:after="0" w:line="240" w:lineRule="auto"/>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07" w:customStyle="1">
    <w:name w:val="Список-таблица 41"/>
    <w:basedOn w:val="668"/>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08" w:customStyle="1">
    <w:name w:val="List Table 4 - Accent 1"/>
    <w:basedOn w:val="668"/>
    <w:uiPriority w:val="9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09" w:customStyle="1">
    <w:name w:val="List Table 4 - Accent 2"/>
    <w:basedOn w:val="668"/>
    <w:uiPriority w:val="9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10" w:customStyle="1">
    <w:name w:val="List Table 4 - Accent 3"/>
    <w:basedOn w:val="668"/>
    <w:uiPriority w:val="9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11" w:customStyle="1">
    <w:name w:val="List Table 4 - Accent 4"/>
    <w:basedOn w:val="668"/>
    <w:uiPriority w:val="9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12" w:customStyle="1">
    <w:name w:val="List Table 4 - Accent 5"/>
    <w:basedOn w:val="668"/>
    <w:uiPriority w:val="9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13" w:customStyle="1">
    <w:name w:val="List Table 4 - Accent 6"/>
    <w:basedOn w:val="668"/>
    <w:uiPriority w:val="9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14" w:customStyle="1">
    <w:name w:val="Список-таблица 5 темная1"/>
    <w:basedOn w:val="668"/>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15" w:customStyle="1">
    <w:name w:val="List Table 5 Dark - Accent 1"/>
    <w:basedOn w:val="668"/>
    <w:uiPriority w:val="99"/>
    <w:pPr>
      <w:spacing w:after="0" w:line="240" w:lineRule="auto"/>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16" w:customStyle="1">
    <w:name w:val="List Table 5 Dark - Accent 2"/>
    <w:basedOn w:val="668"/>
    <w:uiPriority w:val="99"/>
    <w:pPr>
      <w:spacing w:after="0" w:line="240" w:lineRule="auto"/>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17" w:customStyle="1">
    <w:name w:val="List Table 5 Dark - Accent 3"/>
    <w:basedOn w:val="668"/>
    <w:uiPriority w:val="99"/>
    <w:pPr>
      <w:spacing w:after="0" w:line="240" w:lineRule="auto"/>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18" w:customStyle="1">
    <w:name w:val="List Table 5 Dark - Accent 4"/>
    <w:basedOn w:val="668"/>
    <w:uiPriority w:val="99"/>
    <w:pPr>
      <w:spacing w:after="0" w:line="240" w:lineRule="auto"/>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19" w:customStyle="1">
    <w:name w:val="List Table 5 Dark - Accent 5"/>
    <w:basedOn w:val="668"/>
    <w:uiPriority w:val="99"/>
    <w:pPr>
      <w:spacing w:after="0" w:line="240" w:lineRule="auto"/>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20" w:customStyle="1">
    <w:name w:val="List Table 5 Dark - Accent 6"/>
    <w:basedOn w:val="668"/>
    <w:uiPriority w:val="99"/>
    <w:pPr>
      <w:spacing w:after="0" w:line="240" w:lineRule="auto"/>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21" w:customStyle="1">
    <w:name w:val="Список-таблица 6 цветная1"/>
    <w:basedOn w:val="668"/>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22" w:customStyle="1">
    <w:name w:val="List Table 6 Colorful - Accent 1"/>
    <w:basedOn w:val="668"/>
    <w:uiPriority w:val="99"/>
    <w:pPr>
      <w:spacing w:after="0" w:line="240" w:lineRule="auto"/>
    </w:pPr>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23" w:customStyle="1">
    <w:name w:val="List Table 6 Colorful - Accent 2"/>
    <w:basedOn w:val="668"/>
    <w:uiPriority w:val="99"/>
    <w:pPr>
      <w:spacing w:after="0" w:line="240" w:lineRule="auto"/>
    </w:pPr>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24" w:customStyle="1">
    <w:name w:val="List Table 6 Colorful - Accent 3"/>
    <w:basedOn w:val="668"/>
    <w:uiPriority w:val="99"/>
    <w:pPr>
      <w:spacing w:after="0" w:line="240" w:lineRule="auto"/>
    </w:pPr>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25" w:customStyle="1">
    <w:name w:val="List Table 6 Colorful - Accent 4"/>
    <w:basedOn w:val="668"/>
    <w:uiPriority w:val="99"/>
    <w:pPr>
      <w:spacing w:after="0" w:line="240" w:lineRule="auto"/>
    </w:pPr>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26" w:customStyle="1">
    <w:name w:val="List Table 6 Colorful - Accent 5"/>
    <w:basedOn w:val="668"/>
    <w:uiPriority w:val="99"/>
    <w:pPr>
      <w:spacing w:after="0" w:line="240" w:lineRule="auto"/>
    </w:pPr>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27" w:customStyle="1">
    <w:name w:val="List Table 6 Colorful - Accent 6"/>
    <w:basedOn w:val="668"/>
    <w:uiPriority w:val="99"/>
    <w:pPr>
      <w:spacing w:after="0" w:line="240" w:lineRule="auto"/>
    </w:pPr>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28" w:customStyle="1">
    <w:name w:val="Список-таблица 7 цветная1"/>
    <w:basedOn w:val="668"/>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29" w:customStyle="1">
    <w:name w:val="List Table 7 Colorful - Accent 1"/>
    <w:basedOn w:val="668"/>
    <w:uiPriority w:val="99"/>
    <w:pPr>
      <w:spacing w:after="0" w:line="240" w:lineRule="auto"/>
    </w:pPr>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830" w:customStyle="1">
    <w:name w:val="List Table 7 Colorful - Accent 2"/>
    <w:basedOn w:val="668"/>
    <w:uiPriority w:val="99"/>
    <w:pPr>
      <w:spacing w:after="0" w:line="240" w:lineRule="auto"/>
    </w:pPr>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831" w:customStyle="1">
    <w:name w:val="List Table 7 Colorful - Accent 3"/>
    <w:basedOn w:val="668"/>
    <w:uiPriority w:val="99"/>
    <w:pPr>
      <w:spacing w:after="0" w:line="240" w:lineRule="auto"/>
    </w:pPr>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style>
  <w:style w:type="table" w:styleId="832" w:customStyle="1">
    <w:name w:val="List Table 7 Colorful - Accent 4"/>
    <w:basedOn w:val="668"/>
    <w:uiPriority w:val="99"/>
    <w:pPr>
      <w:spacing w:after="0" w:line="240" w:lineRule="auto"/>
    </w:pPr>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833" w:customStyle="1">
    <w:name w:val="List Table 7 Colorful - Accent 5"/>
    <w:basedOn w:val="668"/>
    <w:uiPriority w:val="99"/>
    <w:pPr>
      <w:spacing w:after="0" w:line="240" w:lineRule="auto"/>
    </w:pPr>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style>
  <w:style w:type="table" w:styleId="834" w:customStyle="1">
    <w:name w:val="List Table 7 Colorful - Accent 6"/>
    <w:basedOn w:val="668"/>
    <w:uiPriority w:val="99"/>
    <w:pPr>
      <w:spacing w:after="0" w:line="240" w:lineRule="auto"/>
    </w:pPr>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style>
  <w:style w:type="table" w:styleId="835" w:customStyle="1">
    <w:name w:val="Lined - Accent"/>
    <w:basedOn w:val="668"/>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36" w:customStyle="1">
    <w:name w:val="Lined - Accent 1"/>
    <w:basedOn w:val="668"/>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37" w:customStyle="1">
    <w:name w:val="Lined - Accent 2"/>
    <w:basedOn w:val="668"/>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38" w:customStyle="1">
    <w:name w:val="Lined - Accent 3"/>
    <w:basedOn w:val="668"/>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39" w:customStyle="1">
    <w:name w:val="Lined - Accent 4"/>
    <w:basedOn w:val="668"/>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40" w:customStyle="1">
    <w:name w:val="Lined - Accent 5"/>
    <w:basedOn w:val="668"/>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41" w:customStyle="1">
    <w:name w:val="Lined - Accent 6"/>
    <w:basedOn w:val="668"/>
    <w:uiPriority w:val="99"/>
    <w:pPr>
      <w:spacing w:after="0" w:line="240" w:lineRule="auto"/>
    </w:pPr>
    <w:rPr>
      <w:color w:val="404040"/>
      <w:sz w:val="20"/>
      <w:szCs w:val="2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42" w:customStyle="1">
    <w:name w:val="Bordered &amp; Lined - Accent"/>
    <w:basedOn w:val="668"/>
    <w:uiPriority w:val="99"/>
    <w:pPr>
      <w:spacing w:after="0" w:line="240" w:lineRule="auto"/>
    </w:pPr>
    <w:rPr>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43" w:customStyle="1">
    <w:name w:val="Bordered &amp; Lined - Accent 1"/>
    <w:basedOn w:val="668"/>
    <w:uiPriority w:val="99"/>
    <w:pPr>
      <w:spacing w:after="0" w:line="240" w:lineRule="auto"/>
    </w:pPr>
    <w:rPr>
      <w:color w:val="404040"/>
      <w:sz w:val="20"/>
      <w:szCs w:val="20"/>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44" w:customStyle="1">
    <w:name w:val="Bordered &amp; Lined - Accent 2"/>
    <w:basedOn w:val="668"/>
    <w:uiPriority w:val="99"/>
    <w:pPr>
      <w:spacing w:after="0" w:line="240" w:lineRule="auto"/>
    </w:pPr>
    <w:rPr>
      <w:color w:val="404040"/>
      <w:sz w:val="20"/>
      <w:szCs w:val="20"/>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45" w:customStyle="1">
    <w:name w:val="Bordered &amp; Lined - Accent 3"/>
    <w:basedOn w:val="668"/>
    <w:uiPriority w:val="99"/>
    <w:pPr>
      <w:spacing w:after="0" w:line="240" w:lineRule="auto"/>
    </w:pPr>
    <w:rPr>
      <w:color w:val="404040"/>
      <w:sz w:val="20"/>
      <w:szCs w:val="20"/>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46" w:customStyle="1">
    <w:name w:val="Bordered &amp; Lined - Accent 4"/>
    <w:basedOn w:val="668"/>
    <w:uiPriority w:val="99"/>
    <w:pPr>
      <w:spacing w:after="0" w:line="240" w:lineRule="auto"/>
    </w:pPr>
    <w:rPr>
      <w:color w:val="404040"/>
      <w:sz w:val="20"/>
      <w:szCs w:val="20"/>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47" w:customStyle="1">
    <w:name w:val="Bordered &amp; Lined - Accent 5"/>
    <w:basedOn w:val="668"/>
    <w:uiPriority w:val="99"/>
    <w:pPr>
      <w:spacing w:after="0" w:line="240" w:lineRule="auto"/>
    </w:pPr>
    <w:rPr>
      <w:color w:val="404040"/>
      <w:sz w:val="20"/>
      <w:szCs w:val="20"/>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48" w:customStyle="1">
    <w:name w:val="Bordered &amp; Lined - Accent 6"/>
    <w:basedOn w:val="668"/>
    <w:uiPriority w:val="99"/>
    <w:pPr>
      <w:spacing w:after="0" w:line="240" w:lineRule="auto"/>
    </w:pPr>
    <w:rPr>
      <w:color w:val="404040"/>
      <w:sz w:val="20"/>
      <w:szCs w:val="20"/>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49" w:customStyle="1">
    <w:name w:val="Bordered"/>
    <w:basedOn w:val="668"/>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50" w:customStyle="1">
    <w:name w:val="Bordered - Accent 1"/>
    <w:basedOn w:val="668"/>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851" w:customStyle="1">
    <w:name w:val="Bordered - Accent 2"/>
    <w:basedOn w:val="668"/>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852" w:customStyle="1">
    <w:name w:val="Bordered - Accent 3"/>
    <w:basedOn w:val="668"/>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853" w:customStyle="1">
    <w:name w:val="Bordered - Accent 4"/>
    <w:basedOn w:val="668"/>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854" w:customStyle="1">
    <w:name w:val="Bordered - Accent 5"/>
    <w:basedOn w:val="668"/>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855" w:customStyle="1">
    <w:name w:val="Bordered - Accent 6"/>
    <w:basedOn w:val="668"/>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paragraph" w:styleId="856">
    <w:name w:val="footnote text"/>
    <w:basedOn w:val="657"/>
    <w:link w:val="857"/>
    <w:uiPriority w:val="99"/>
    <w:semiHidden/>
    <w:unhideWhenUsed/>
    <w:pPr>
      <w:spacing w:after="40" w:line="240" w:lineRule="auto"/>
    </w:pPr>
    <w:rPr>
      <w:sz w:val="18"/>
    </w:rPr>
  </w:style>
  <w:style w:type="character" w:styleId="857" w:customStyle="1">
    <w:name w:val="Текст сноски Знак"/>
    <w:link w:val="856"/>
    <w:uiPriority w:val="99"/>
    <w:rPr>
      <w:sz w:val="18"/>
    </w:rPr>
  </w:style>
  <w:style w:type="character" w:styleId="858">
    <w:name w:val="footnote reference"/>
    <w:basedOn w:val="667"/>
    <w:uiPriority w:val="99"/>
    <w:unhideWhenUsed/>
    <w:rPr>
      <w:vertAlign w:val="superscript"/>
    </w:rPr>
  </w:style>
  <w:style w:type="paragraph" w:styleId="859">
    <w:name w:val="endnote text"/>
    <w:basedOn w:val="657"/>
    <w:link w:val="860"/>
    <w:uiPriority w:val="99"/>
    <w:semiHidden/>
    <w:unhideWhenUsed/>
    <w:pPr>
      <w:spacing w:after="0" w:line="240" w:lineRule="auto"/>
    </w:pPr>
    <w:rPr>
      <w:sz w:val="20"/>
    </w:rPr>
  </w:style>
  <w:style w:type="character" w:styleId="860" w:customStyle="1">
    <w:name w:val="Текст концевой сноски Знак"/>
    <w:link w:val="859"/>
    <w:uiPriority w:val="99"/>
    <w:rPr>
      <w:sz w:val="20"/>
    </w:rPr>
  </w:style>
  <w:style w:type="character" w:styleId="861">
    <w:name w:val="endnote reference"/>
    <w:basedOn w:val="667"/>
    <w:uiPriority w:val="99"/>
    <w:semiHidden/>
    <w:unhideWhenUsed/>
    <w:rPr>
      <w:vertAlign w:val="superscript"/>
    </w:rPr>
  </w:style>
  <w:style w:type="paragraph" w:styleId="862">
    <w:name w:val="toc 1"/>
    <w:basedOn w:val="657"/>
    <w:next w:val="657"/>
    <w:uiPriority w:val="39"/>
    <w:unhideWhenUsed/>
    <w:pPr>
      <w:spacing w:after="57"/>
    </w:pPr>
  </w:style>
  <w:style w:type="paragraph" w:styleId="863">
    <w:name w:val="toc 2"/>
    <w:basedOn w:val="657"/>
    <w:next w:val="657"/>
    <w:uiPriority w:val="39"/>
    <w:unhideWhenUsed/>
    <w:pPr>
      <w:ind w:left="283"/>
      <w:spacing w:after="57"/>
    </w:pPr>
  </w:style>
  <w:style w:type="paragraph" w:styleId="864">
    <w:name w:val="toc 3"/>
    <w:basedOn w:val="657"/>
    <w:next w:val="657"/>
    <w:uiPriority w:val="39"/>
    <w:unhideWhenUsed/>
    <w:pPr>
      <w:ind w:left="567"/>
      <w:spacing w:after="57"/>
    </w:pPr>
  </w:style>
  <w:style w:type="paragraph" w:styleId="865">
    <w:name w:val="toc 4"/>
    <w:basedOn w:val="657"/>
    <w:next w:val="657"/>
    <w:uiPriority w:val="39"/>
    <w:unhideWhenUsed/>
    <w:pPr>
      <w:ind w:left="850"/>
      <w:spacing w:after="57"/>
    </w:pPr>
  </w:style>
  <w:style w:type="paragraph" w:styleId="866">
    <w:name w:val="toc 5"/>
    <w:basedOn w:val="657"/>
    <w:next w:val="657"/>
    <w:uiPriority w:val="39"/>
    <w:unhideWhenUsed/>
    <w:pPr>
      <w:ind w:left="1134"/>
      <w:spacing w:after="57"/>
    </w:pPr>
  </w:style>
  <w:style w:type="paragraph" w:styleId="867">
    <w:name w:val="toc 6"/>
    <w:basedOn w:val="657"/>
    <w:next w:val="657"/>
    <w:uiPriority w:val="39"/>
    <w:unhideWhenUsed/>
    <w:pPr>
      <w:ind w:left="1417"/>
      <w:spacing w:after="57"/>
    </w:pPr>
  </w:style>
  <w:style w:type="paragraph" w:styleId="868">
    <w:name w:val="toc 7"/>
    <w:basedOn w:val="657"/>
    <w:next w:val="657"/>
    <w:uiPriority w:val="39"/>
    <w:unhideWhenUsed/>
    <w:pPr>
      <w:ind w:left="1701"/>
      <w:spacing w:after="57"/>
    </w:pPr>
  </w:style>
  <w:style w:type="paragraph" w:styleId="869">
    <w:name w:val="toc 8"/>
    <w:basedOn w:val="657"/>
    <w:next w:val="657"/>
    <w:uiPriority w:val="39"/>
    <w:unhideWhenUsed/>
    <w:pPr>
      <w:ind w:left="1984"/>
      <w:spacing w:after="57"/>
    </w:pPr>
  </w:style>
  <w:style w:type="paragraph" w:styleId="870">
    <w:name w:val="toc 9"/>
    <w:basedOn w:val="657"/>
    <w:next w:val="657"/>
    <w:uiPriority w:val="39"/>
    <w:unhideWhenUsed/>
    <w:pPr>
      <w:ind w:left="2268"/>
      <w:spacing w:after="57"/>
    </w:pPr>
  </w:style>
  <w:style w:type="paragraph" w:styleId="871">
    <w:name w:val="TOC Heading"/>
    <w:uiPriority w:val="39"/>
    <w:unhideWhenUsed/>
  </w:style>
  <w:style w:type="paragraph" w:styleId="872">
    <w:name w:val="table of figures"/>
    <w:basedOn w:val="657"/>
    <w:next w:val="657"/>
    <w:uiPriority w:val="99"/>
    <w:unhideWhenUsed/>
    <w:pPr>
      <w:spacing w:after="0"/>
    </w:pPr>
  </w:style>
  <w:style w:type="paragraph" w:styleId="873">
    <w:name w:val="Balloon Text"/>
    <w:basedOn w:val="657"/>
    <w:link w:val="874"/>
    <w:uiPriority w:val="99"/>
    <w:semiHidden/>
    <w:unhideWhenUsed/>
    <w:pPr>
      <w:spacing w:after="0" w:line="240" w:lineRule="auto"/>
    </w:pPr>
    <w:rPr>
      <w:rFonts w:ascii="Tahoma" w:hAnsi="Tahoma" w:cs="Tahoma"/>
      <w:sz w:val="16"/>
      <w:szCs w:val="16"/>
    </w:rPr>
  </w:style>
  <w:style w:type="character" w:styleId="874" w:customStyle="1">
    <w:name w:val="Текст выноски Знак"/>
    <w:basedOn w:val="667"/>
    <w:link w:val="873"/>
    <w:uiPriority w:val="99"/>
    <w:semiHidden/>
    <w:rPr>
      <w:rFonts w:ascii="Tahoma" w:hAnsi="Tahoma" w:cs="Tahoma"/>
      <w:sz w:val="16"/>
      <w:szCs w:val="16"/>
    </w:rPr>
  </w:style>
  <w:style w:type="character" w:styleId="875">
    <w:name w:val="Hyperlink"/>
    <w:rPr>
      <w:color w:val="0000ff"/>
      <w:u w:val="single"/>
    </w:rPr>
  </w:style>
  <w:style w:type="paragraph" w:styleId="876">
    <w:name w:val="Body Text"/>
    <w:basedOn w:val="657"/>
    <w:link w:val="877"/>
    <w:pPr>
      <w:jc w:val="both"/>
      <w:spacing w:after="0" w:line="240" w:lineRule="auto"/>
    </w:pPr>
    <w:rPr>
      <w:rFonts w:ascii="Times New Roman" w:hAnsi="Times New Roman" w:eastAsia="Times New Roman" w:cs="Times New Roman"/>
      <w:sz w:val="24"/>
      <w:szCs w:val="20"/>
    </w:rPr>
  </w:style>
  <w:style w:type="character" w:styleId="877" w:customStyle="1">
    <w:name w:val="Основной текст Знак"/>
    <w:basedOn w:val="667"/>
    <w:link w:val="876"/>
    <w:rPr>
      <w:rFonts w:ascii="Times New Roman" w:hAnsi="Times New Roman" w:eastAsia="Times New Roman" w:cs="Times New Roman"/>
      <w:sz w:val="24"/>
      <w:szCs w:val="20"/>
    </w:rPr>
  </w:style>
  <w:style w:type="paragraph" w:styleId="878">
    <w:name w:val="Normal (Web)"/>
    <w:basedOn w:val="657"/>
    <w:pPr>
      <w:spacing w:after="0" w:line="240" w:lineRule="auto"/>
    </w:pPr>
    <w:rPr>
      <w:rFonts w:ascii="Times New Roman" w:hAnsi="Times New Roman" w:eastAsia="Times New Roman" w:cs="Times New Roman"/>
      <w:sz w:val="24"/>
      <w:szCs w:val="24"/>
    </w:rPr>
  </w:style>
  <w:style w:type="character" w:styleId="879">
    <w:name w:val="Strong"/>
    <w:uiPriority w:val="22"/>
    <w:qFormat/>
    <w:rPr>
      <w:b/>
      <w:bCs/>
    </w:rPr>
  </w:style>
  <w:style w:type="paragraph" w:styleId="880" w:customStyle="1">
    <w:name w:val="Верхний колонтитул1"/>
    <w:basedOn w:val="657"/>
    <w:link w:val="881"/>
    <w:uiPriority w:val="99"/>
    <w:semiHidden/>
    <w:unhideWhenUsed/>
    <w:pPr>
      <w:spacing w:after="0" w:line="240" w:lineRule="auto"/>
      <w:tabs>
        <w:tab w:val="center" w:pos="4677" w:leader="none"/>
        <w:tab w:val="right" w:pos="9355" w:leader="none"/>
      </w:tabs>
    </w:pPr>
  </w:style>
  <w:style w:type="character" w:styleId="881" w:customStyle="1">
    <w:name w:val="Верхний колонтитул Знак"/>
    <w:basedOn w:val="667"/>
    <w:link w:val="880"/>
    <w:uiPriority w:val="99"/>
    <w:semiHidden/>
  </w:style>
  <w:style w:type="paragraph" w:styleId="882" w:customStyle="1">
    <w:name w:val="Нижний колонтитул1"/>
    <w:basedOn w:val="657"/>
    <w:link w:val="883"/>
    <w:uiPriority w:val="99"/>
    <w:semiHidden/>
    <w:unhideWhenUsed/>
    <w:pPr>
      <w:spacing w:after="0" w:line="240" w:lineRule="auto"/>
      <w:tabs>
        <w:tab w:val="center" w:pos="4677" w:leader="none"/>
        <w:tab w:val="right" w:pos="9355" w:leader="none"/>
      </w:tabs>
    </w:pPr>
  </w:style>
  <w:style w:type="character" w:styleId="883" w:customStyle="1">
    <w:name w:val="Нижний колонтитул Знак"/>
    <w:basedOn w:val="667"/>
    <w:link w:val="882"/>
    <w:uiPriority w:val="99"/>
    <w:semiHidden/>
  </w:style>
  <w:style w:type="character" w:styleId="884">
    <w:name w:val="Unresolved Mention"/>
    <w:basedOn w:val="667"/>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jp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hyperlink" Target="mailto:info@amurcsm.ru" TargetMode="External"/><Relationship Id="rId14" Type="http://schemas.openxmlformats.org/officeDocument/2006/relationships/image" Target="media/image4.jpg"/><Relationship Id="rId15" Type="http://schemas.openxmlformats.org/officeDocument/2006/relationships/hyperlink" Target="mailto:info@amurcsm.ru" TargetMode="External"/><Relationship Id="rId16" Type="http://schemas.openxmlformats.org/officeDocument/2006/relationships/hyperlink" Target="https://amurcsm.ru/" TargetMode="External"/><Relationship Id="rId17" Type="http://schemas.openxmlformats.org/officeDocument/2006/relationships/image" Target="media/image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5136A-D5A8-4491-8C8A-1400A6CF2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r7-office/2025.1.1.749</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SGolubeva</dc:creator>
  <cp:lastModifiedBy>Светлана Чистова</cp:lastModifiedBy>
  <cp:revision>7</cp:revision>
  <dcterms:created xsi:type="dcterms:W3CDTF">2025-03-10T02:26:00Z</dcterms:created>
  <dcterms:modified xsi:type="dcterms:W3CDTF">2025-04-15T00:28:50Z</dcterms:modified>
</cp:coreProperties>
</file>